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BD" w:rsidRPr="001F03D0" w:rsidRDefault="005279CE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14</w:t>
      </w:r>
      <w:r w:rsidR="00DC29E9" w:rsidRPr="001F03D0">
        <w:rPr>
          <w:b/>
          <w:bCs/>
          <w:sz w:val="26"/>
          <w:szCs w:val="26"/>
        </w:rPr>
        <w:t xml:space="preserve"> </w:t>
      </w:r>
      <w:r w:rsidR="005E6054">
        <w:rPr>
          <w:b/>
          <w:bCs/>
          <w:sz w:val="26"/>
          <w:szCs w:val="26"/>
        </w:rPr>
        <w:t>апреля</w:t>
      </w:r>
      <w:r w:rsidR="00EC58BD" w:rsidRPr="001F03D0">
        <w:rPr>
          <w:b/>
          <w:bCs/>
          <w:sz w:val="26"/>
          <w:szCs w:val="26"/>
        </w:rPr>
        <w:t xml:space="preserve"> 20</w:t>
      </w:r>
      <w:r w:rsidR="00484D80">
        <w:rPr>
          <w:b/>
          <w:bCs/>
          <w:sz w:val="26"/>
          <w:szCs w:val="26"/>
        </w:rPr>
        <w:t>22</w:t>
      </w:r>
      <w:r w:rsidR="00EC58BD" w:rsidRPr="001F03D0">
        <w:rPr>
          <w:b/>
          <w:bCs/>
          <w:sz w:val="26"/>
          <w:szCs w:val="26"/>
        </w:rPr>
        <w:t xml:space="preserve"> года департамент здравоохранения Костромской</w:t>
      </w:r>
      <w:r w:rsidR="00EC58BD" w:rsidRPr="001F03D0">
        <w:rPr>
          <w:b/>
          <w:bCs/>
          <w:sz w:val="26"/>
          <w:szCs w:val="26"/>
        </w:rPr>
        <w:br/>
        <w:t xml:space="preserve">области </w:t>
      </w:r>
      <w:r w:rsidR="00EC58BD" w:rsidRPr="001F03D0">
        <w:rPr>
          <w:sz w:val="26"/>
          <w:szCs w:val="26"/>
        </w:rPr>
        <w:t>(156029, г.</w:t>
      </w:r>
      <w:r w:rsidR="00D67F3B">
        <w:rPr>
          <w:sz w:val="26"/>
          <w:szCs w:val="26"/>
        </w:rPr>
        <w:t xml:space="preserve"> </w:t>
      </w:r>
      <w:r w:rsidR="00EC58BD" w:rsidRPr="001F03D0">
        <w:rPr>
          <w:sz w:val="26"/>
          <w:szCs w:val="26"/>
        </w:rPr>
        <w:t>Кострома, ул. Свердлова, 129, тел. (4942) 31-25-57)</w:t>
      </w:r>
      <w:r w:rsidR="00EC58BD" w:rsidRPr="001F03D0">
        <w:rPr>
          <w:sz w:val="26"/>
          <w:szCs w:val="26"/>
        </w:rPr>
        <w:br/>
        <w:t>сообщает о проведении конкурса на замещение вакантн</w:t>
      </w:r>
      <w:r w:rsidR="003C342D">
        <w:rPr>
          <w:sz w:val="26"/>
          <w:szCs w:val="26"/>
        </w:rPr>
        <w:t>ой</w:t>
      </w:r>
      <w:r w:rsidR="00EC58BD" w:rsidRPr="001F03D0">
        <w:rPr>
          <w:sz w:val="26"/>
          <w:szCs w:val="26"/>
        </w:rPr>
        <w:t xml:space="preserve"> должност</w:t>
      </w:r>
      <w:r w:rsidR="003C342D">
        <w:rPr>
          <w:sz w:val="26"/>
          <w:szCs w:val="26"/>
        </w:rPr>
        <w:t>и</w:t>
      </w:r>
      <w:r w:rsidR="00EC58BD" w:rsidRPr="001F03D0">
        <w:rPr>
          <w:sz w:val="26"/>
          <w:szCs w:val="26"/>
        </w:rPr>
        <w:t xml:space="preserve"> государственной гражданской службы Костромской области:</w:t>
      </w:r>
    </w:p>
    <w:p w:rsidR="00EC58BD" w:rsidRPr="001F03D0" w:rsidRDefault="00EC58BD" w:rsidP="00EC58BD">
      <w:pPr>
        <w:pStyle w:val="a3"/>
        <w:spacing w:after="0"/>
        <w:ind w:left="0"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2615"/>
        <w:gridCol w:w="3900"/>
      </w:tblGrid>
      <w:tr w:rsidR="00EC58BD" w:rsidRPr="001F03D0" w:rsidTr="00EC58BD">
        <w:tc>
          <w:tcPr>
            <w:tcW w:w="2948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Наименование</w:t>
            </w:r>
          </w:p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вакантной должности</w:t>
            </w:r>
          </w:p>
        </w:tc>
        <w:tc>
          <w:tcPr>
            <w:tcW w:w="2615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уровню образования и направлению подготовки (специальности)</w:t>
            </w:r>
          </w:p>
        </w:tc>
        <w:tc>
          <w:tcPr>
            <w:tcW w:w="3900" w:type="dxa"/>
          </w:tcPr>
          <w:p w:rsidR="00EC58BD" w:rsidRPr="008C20D2" w:rsidRDefault="00EC58BD" w:rsidP="00915590">
            <w:pPr>
              <w:jc w:val="center"/>
              <w:rPr>
                <w:sz w:val="24"/>
                <w:szCs w:val="24"/>
              </w:rPr>
            </w:pPr>
            <w:r w:rsidRPr="008C20D2">
              <w:rPr>
                <w:sz w:val="24"/>
                <w:szCs w:val="24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5279CE" w:rsidRPr="00E27654" w:rsidTr="00EC58BD">
        <w:tc>
          <w:tcPr>
            <w:tcW w:w="2948" w:type="dxa"/>
          </w:tcPr>
          <w:p w:rsidR="005279CE" w:rsidRPr="00E27654" w:rsidRDefault="005279CE" w:rsidP="0035384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Pr="00E27654">
              <w:rPr>
                <w:sz w:val="26"/>
                <w:szCs w:val="26"/>
              </w:rPr>
              <w:t xml:space="preserve"> отдела анализа, прогнозирования и реализации программ развития здравоохранения </w:t>
            </w:r>
          </w:p>
        </w:tc>
        <w:tc>
          <w:tcPr>
            <w:tcW w:w="2615" w:type="dxa"/>
          </w:tcPr>
          <w:p w:rsidR="005279CE" w:rsidRDefault="005279CE" w:rsidP="00983DC1">
            <w:pPr>
              <w:pStyle w:val="Style6"/>
              <w:widowControl/>
              <w:spacing w:line="274" w:lineRule="exact"/>
              <w:ind w:left="10" w:hanging="10"/>
              <w:rPr>
                <w:sz w:val="26"/>
                <w:szCs w:val="26"/>
                <w:lang w:eastAsia="en-US" w:bidi="en-US"/>
              </w:rPr>
            </w:pPr>
            <w:r w:rsidRPr="00E27654">
              <w:rPr>
                <w:rStyle w:val="FontStyle20"/>
                <w:sz w:val="26"/>
                <w:szCs w:val="26"/>
              </w:rPr>
              <w:t xml:space="preserve">Высшее образование </w:t>
            </w:r>
            <w:r>
              <w:rPr>
                <w:rStyle w:val="FontStyle20"/>
                <w:sz w:val="26"/>
                <w:szCs w:val="26"/>
              </w:rPr>
              <w:t>(</w:t>
            </w:r>
            <w:r w:rsidRPr="007331AF">
              <w:rPr>
                <w:sz w:val="26"/>
                <w:szCs w:val="26"/>
                <w:lang w:eastAsia="en-US" w:bidi="en-US"/>
              </w:rPr>
              <w:t>«Экономика и управление», «Юриспруденция»</w:t>
            </w:r>
            <w:r>
              <w:rPr>
                <w:sz w:val="26"/>
                <w:szCs w:val="26"/>
                <w:lang w:eastAsia="en-US" w:bidi="en-US"/>
              </w:rPr>
              <w:t>)</w:t>
            </w:r>
          </w:p>
          <w:p w:rsidR="005279CE" w:rsidRPr="00E27654" w:rsidRDefault="005279CE" w:rsidP="00983DC1">
            <w:pPr>
              <w:pStyle w:val="Style3"/>
              <w:widowControl/>
              <w:spacing w:line="274" w:lineRule="exact"/>
              <w:ind w:left="14" w:hanging="14"/>
              <w:rPr>
                <w:rStyle w:val="FontStyle20"/>
                <w:sz w:val="26"/>
                <w:szCs w:val="26"/>
              </w:rPr>
            </w:pPr>
          </w:p>
        </w:tc>
        <w:tc>
          <w:tcPr>
            <w:tcW w:w="3900" w:type="dxa"/>
          </w:tcPr>
          <w:p w:rsidR="005279CE" w:rsidRPr="00E27654" w:rsidRDefault="005279CE" w:rsidP="00983DC1">
            <w:pPr>
              <w:pStyle w:val="Style6"/>
              <w:widowControl/>
              <w:spacing w:line="274" w:lineRule="exact"/>
              <w:ind w:left="10" w:hanging="10"/>
              <w:rPr>
                <w:rStyle w:val="FontStyle20"/>
                <w:sz w:val="26"/>
                <w:szCs w:val="26"/>
              </w:rPr>
            </w:pPr>
            <w:r w:rsidRPr="00E27654">
              <w:rPr>
                <w:rStyle w:val="FontStyle20"/>
                <w:sz w:val="26"/>
                <w:szCs w:val="26"/>
              </w:rPr>
              <w:t xml:space="preserve">Требования </w:t>
            </w:r>
            <w:r w:rsidRPr="000F3102">
              <w:rPr>
                <w:noProof/>
                <w:sz w:val="26"/>
                <w:szCs w:val="26"/>
              </w:rPr>
              <w:t xml:space="preserve">к наличию стажа </w:t>
            </w:r>
            <w:r w:rsidRPr="00E27654">
              <w:rPr>
                <w:rStyle w:val="FontStyle20"/>
                <w:sz w:val="26"/>
                <w:szCs w:val="26"/>
              </w:rPr>
              <w:t>не предъявляются</w:t>
            </w:r>
          </w:p>
        </w:tc>
      </w:tr>
    </w:tbl>
    <w:p w:rsidR="00EC58BD" w:rsidRPr="001F03D0" w:rsidRDefault="00EC58BD" w:rsidP="00EC58BD">
      <w:pPr>
        <w:ind w:firstLine="709"/>
        <w:jc w:val="both"/>
        <w:rPr>
          <w:sz w:val="26"/>
          <w:szCs w:val="26"/>
        </w:rPr>
      </w:pPr>
    </w:p>
    <w:p w:rsidR="008C20D2" w:rsidRDefault="008C20D2" w:rsidP="00EC58BD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1. Квалификационные требования к базовым</w:t>
      </w:r>
      <w:r w:rsidR="006620B6" w:rsidRPr="006620B6">
        <w:rPr>
          <w:sz w:val="26"/>
          <w:szCs w:val="26"/>
        </w:rPr>
        <w:t xml:space="preserve"> </w:t>
      </w:r>
      <w:r w:rsidR="006620B6" w:rsidRPr="001F03D0">
        <w:rPr>
          <w:sz w:val="26"/>
          <w:szCs w:val="26"/>
        </w:rPr>
        <w:t>знаниям и умениям</w:t>
      </w:r>
      <w:r>
        <w:rPr>
          <w:sz w:val="26"/>
          <w:szCs w:val="26"/>
        </w:rPr>
        <w:t>:</w:t>
      </w:r>
      <w:r w:rsidRPr="001F03D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599"/>
        <w:gridCol w:w="3796"/>
      </w:tblGrid>
      <w:tr w:rsidR="006620B6" w:rsidRPr="00C30B34" w:rsidTr="00A46BDC">
        <w:tc>
          <w:tcPr>
            <w:tcW w:w="2376" w:type="dxa"/>
            <w:vMerge w:val="restart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Базовые</w:t>
            </w:r>
          </w:p>
        </w:tc>
        <w:tc>
          <w:tcPr>
            <w:tcW w:w="3828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sz w:val="26"/>
                <w:szCs w:val="26"/>
              </w:rPr>
            </w:pPr>
            <w:r w:rsidRPr="00C30B34">
              <w:rPr>
                <w:b/>
                <w:sz w:val="26"/>
                <w:szCs w:val="26"/>
              </w:rPr>
              <w:t>Умения</w:t>
            </w: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знание государственного языка Российской Федерации (русского языка).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мыслить стратегически (системно).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знание основ: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Конституции Российской Федерации;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27 мая 2003 года № 58-ФЗ                                                     «О системе государственной службы Российской Федерации»;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27 июля 2004 года № 79-ФЗ                          «О государственной гражданской службе Российской Федерации»;</w:t>
            </w:r>
          </w:p>
          <w:p w:rsidR="006620B6" w:rsidRPr="00C30B34" w:rsidRDefault="006620B6" w:rsidP="00A46BD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30B34">
              <w:rPr>
                <w:sz w:val="26"/>
                <w:szCs w:val="26"/>
              </w:rPr>
              <w:t>Федерального закона от 25 декабря 2008 года № 273-ФЗ «О противодействии коррупции»</w:t>
            </w: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планировать и рационально использовать служебное время и достигать результата;</w:t>
            </w: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коммуникативные умения;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  <w:r w:rsidRPr="00C30B34">
              <w:rPr>
                <w:noProof/>
                <w:color w:val="000000"/>
                <w:sz w:val="26"/>
                <w:szCs w:val="26"/>
              </w:rPr>
              <w:t>умение управлять изменениями;</w:t>
            </w:r>
          </w:p>
          <w:p w:rsidR="006620B6" w:rsidRPr="00C30B34" w:rsidRDefault="006620B6" w:rsidP="00A46B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  <w:r w:rsidRPr="00C30B34">
              <w:rPr>
                <w:color w:val="000000"/>
                <w:sz w:val="26"/>
                <w:szCs w:val="26"/>
              </w:rPr>
              <w:t>умения в области информационно-коммуникационных технологий.</w:t>
            </w:r>
          </w:p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0B6" w:rsidRPr="00C30B34" w:rsidTr="00A46BDC"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0B34">
              <w:rPr>
                <w:b/>
                <w:color w:val="000000"/>
                <w:sz w:val="26"/>
                <w:szCs w:val="26"/>
              </w:rPr>
              <w:t>Управленческие</w:t>
            </w:r>
          </w:p>
        </w:tc>
      </w:tr>
      <w:tr w:rsidR="006620B6" w:rsidRPr="00C30B34" w:rsidTr="00A46BDC">
        <w:trPr>
          <w:trHeight w:val="1482"/>
        </w:trPr>
        <w:tc>
          <w:tcPr>
            <w:tcW w:w="2376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620B6" w:rsidRPr="00C30B34" w:rsidRDefault="006620B6" w:rsidP="00A46BDC">
            <w:pPr>
              <w:jc w:val="both"/>
              <w:rPr>
                <w:color w:val="000000"/>
                <w:sz w:val="26"/>
                <w:szCs w:val="26"/>
              </w:rPr>
            </w:pPr>
            <w:r w:rsidRPr="00C30B34">
              <w:rPr>
                <w:color w:val="000000"/>
                <w:sz w:val="26"/>
                <w:szCs w:val="26"/>
              </w:rPr>
              <w:t>умение эффективно планировать и организовывать работу.</w:t>
            </w:r>
          </w:p>
        </w:tc>
      </w:tr>
    </w:tbl>
    <w:p w:rsidR="00DC29E9" w:rsidRDefault="00DC29E9" w:rsidP="00EC58BD">
      <w:pPr>
        <w:ind w:firstLine="709"/>
        <w:jc w:val="both"/>
        <w:rPr>
          <w:sz w:val="26"/>
          <w:szCs w:val="26"/>
        </w:rPr>
      </w:pPr>
    </w:p>
    <w:p w:rsidR="00C36719" w:rsidRPr="00875062" w:rsidRDefault="001567F0" w:rsidP="00C367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36719" w:rsidRPr="00875062">
        <w:rPr>
          <w:sz w:val="26"/>
          <w:szCs w:val="26"/>
        </w:rPr>
        <w:t>) Квалификационные требования к профессионально-функциональным знаниям и умениям главного специалиста-эксперта отдела анализа, прогнозирования и реализации программ развития здравоохранения: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439"/>
        <w:gridCol w:w="3601"/>
      </w:tblGrid>
      <w:tr w:rsidR="00C36719" w:rsidRPr="001F03D0" w:rsidTr="00983DC1">
        <w:tc>
          <w:tcPr>
            <w:tcW w:w="2433" w:type="dxa"/>
            <w:vMerge w:val="restart"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Профессиональные</w:t>
            </w:r>
          </w:p>
        </w:tc>
        <w:tc>
          <w:tcPr>
            <w:tcW w:w="3808" w:type="dxa"/>
            <w:shd w:val="clear" w:color="auto" w:fill="auto"/>
          </w:tcPr>
          <w:p w:rsidR="00C36719" w:rsidRPr="001F03D0" w:rsidRDefault="00C36719" w:rsidP="00983DC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4039" w:type="dxa"/>
            <w:shd w:val="clear" w:color="auto" w:fill="auto"/>
          </w:tcPr>
          <w:p w:rsidR="00C36719" w:rsidRPr="001F03D0" w:rsidRDefault="00C36719" w:rsidP="00983DC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C36719" w:rsidRPr="002E7AEB" w:rsidTr="00983DC1">
        <w:tc>
          <w:tcPr>
            <w:tcW w:w="2433" w:type="dxa"/>
            <w:vMerge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C36719" w:rsidRPr="002E7AEB" w:rsidRDefault="00C36719" w:rsidP="00983DC1">
            <w:pPr>
              <w:tabs>
                <w:tab w:val="left" w:pos="567"/>
                <w:tab w:val="left" w:pos="1418"/>
              </w:tabs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2E7AEB">
              <w:rPr>
                <w:sz w:val="26"/>
                <w:szCs w:val="26"/>
              </w:rPr>
              <w:t>знания нормативно-</w:t>
            </w:r>
            <w:r w:rsidRPr="002E7AEB">
              <w:rPr>
                <w:sz w:val="26"/>
                <w:szCs w:val="26"/>
              </w:rPr>
              <w:lastRenderedPageBreak/>
              <w:t>правовых актов, содержащихся в должностном регламенте государственного гражданского служащего</w:t>
            </w:r>
          </w:p>
        </w:tc>
        <w:tc>
          <w:tcPr>
            <w:tcW w:w="4039" w:type="dxa"/>
            <w:vMerge w:val="restart"/>
            <w:shd w:val="clear" w:color="auto" w:fill="auto"/>
          </w:tcPr>
          <w:p w:rsidR="00C36719" w:rsidRPr="007331AF" w:rsidRDefault="00C36719" w:rsidP="00983DC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         </w:t>
            </w:r>
            <w:r w:rsidRPr="007331AF">
              <w:rPr>
                <w:rFonts w:eastAsia="Calibri"/>
                <w:color w:val="000000"/>
                <w:sz w:val="26"/>
                <w:szCs w:val="26"/>
              </w:rPr>
              <w:t>ведение</w:t>
            </w:r>
            <w:r w:rsidRPr="007331AF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статистико-</w:t>
            </w:r>
            <w:r w:rsidRPr="007331AF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аналитической базы по основным параметрам бюджетной системы, </w:t>
            </w:r>
            <w:r w:rsidRPr="007331AF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подготовка долгосрочных финансовых, макроэкономических и иных прогнозов</w:t>
            </w:r>
            <w:r w:rsidRPr="007331AF">
              <w:rPr>
                <w:rFonts w:eastAsia="Calibri"/>
                <w:sz w:val="26"/>
                <w:szCs w:val="26"/>
              </w:rPr>
              <w:t>;</w:t>
            </w:r>
          </w:p>
          <w:p w:rsidR="00C36719" w:rsidRPr="00D910F2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анализ основных показателей реализации приоритетных проектов и п</w:t>
            </w:r>
            <w:r>
              <w:rPr>
                <w:rFonts w:eastAsia="Calibri"/>
                <w:sz w:val="26"/>
                <w:szCs w:val="26"/>
              </w:rPr>
              <w:t>рограмм в сфере здравоохранения</w:t>
            </w:r>
            <w:r w:rsidRPr="002E7AEB">
              <w:rPr>
                <w:sz w:val="26"/>
                <w:szCs w:val="26"/>
              </w:rPr>
              <w:t>.</w:t>
            </w:r>
          </w:p>
        </w:tc>
      </w:tr>
      <w:tr w:rsidR="00C36719" w:rsidRPr="002E7AEB" w:rsidTr="00983DC1">
        <w:tc>
          <w:tcPr>
            <w:tcW w:w="2433" w:type="dxa"/>
            <w:vMerge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C36719" w:rsidRPr="002E7AEB" w:rsidRDefault="00C36719" w:rsidP="00983DC1">
            <w:pPr>
              <w:jc w:val="both"/>
              <w:rPr>
                <w:i/>
                <w:sz w:val="26"/>
                <w:szCs w:val="26"/>
              </w:rPr>
            </w:pPr>
            <w:r w:rsidRPr="002E7AEB">
              <w:rPr>
                <w:i/>
                <w:sz w:val="26"/>
                <w:szCs w:val="26"/>
              </w:rPr>
              <w:t>иные профессиональные знания</w:t>
            </w:r>
          </w:p>
        </w:tc>
        <w:tc>
          <w:tcPr>
            <w:tcW w:w="4039" w:type="dxa"/>
            <w:vMerge/>
            <w:shd w:val="clear" w:color="auto" w:fill="auto"/>
          </w:tcPr>
          <w:p w:rsidR="00C36719" w:rsidRPr="002E7AEB" w:rsidRDefault="00C36719" w:rsidP="00983DC1">
            <w:pPr>
              <w:jc w:val="both"/>
              <w:rPr>
                <w:sz w:val="26"/>
                <w:szCs w:val="26"/>
              </w:rPr>
            </w:pPr>
          </w:p>
        </w:tc>
      </w:tr>
      <w:tr w:rsidR="00C36719" w:rsidRPr="002E7AEB" w:rsidTr="00983DC1">
        <w:tc>
          <w:tcPr>
            <w:tcW w:w="2433" w:type="dxa"/>
            <w:vMerge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08" w:type="dxa"/>
            <w:shd w:val="clear" w:color="auto" w:fill="auto"/>
          </w:tcPr>
          <w:p w:rsidR="00C36719" w:rsidRPr="007331AF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понятие бюджета и его социально-экономическая роль в обществе;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бюджетная система Российской Федерации;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понятие и состав бюджетной классификации;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правила юридической техники формирования нормативных правовых актов;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основные направления и приоритеты бюджетной политики в сфере здравоохранения и обязательного медицинского страхования;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bookmarkStart w:id="0" w:name="OLE_LINK150"/>
            <w:bookmarkStart w:id="1" w:name="OLE_LINK151"/>
            <w:r w:rsidRPr="007331AF">
              <w:rPr>
                <w:sz w:val="26"/>
                <w:szCs w:val="26"/>
              </w:rPr>
              <w:t>организация обязательного  медицинского страхования в Российской Федерации;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программно-целевые  методы  формирования федерального и областного бюджетов в части государственной программы Российской Федерации «Развитие здравоохранения»»;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ведомственная  структура расходов федерального и областного бюджетов в части здравоохранения;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>теория государства и права, конституционного права, административного права, бюджетного и трудового права;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rFonts w:eastAsia="Calibri"/>
                <w:sz w:val="26"/>
                <w:szCs w:val="26"/>
              </w:rPr>
              <w:t xml:space="preserve">основы </w:t>
            </w:r>
            <w:r w:rsidRPr="007331AF">
              <w:rPr>
                <w:rFonts w:eastAsia="Calibri"/>
                <w:sz w:val="26"/>
                <w:szCs w:val="26"/>
              </w:rPr>
              <w:lastRenderedPageBreak/>
              <w:t>экономической теории;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7331AF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долгосрочное планирование, оценка и прогнозирование финансовых и макроэкономических рисков, макроэкономических показателей в рамках бюджетного процесса;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 xml:space="preserve">основные направления бюджетной </w:t>
            </w:r>
            <w:proofErr w:type="gramStart"/>
            <w:r w:rsidRPr="007331AF">
              <w:rPr>
                <w:sz w:val="26"/>
                <w:szCs w:val="26"/>
              </w:rPr>
              <w:t>политики на</w:t>
            </w:r>
            <w:proofErr w:type="gramEnd"/>
            <w:r w:rsidRPr="007331AF">
              <w:rPr>
                <w:sz w:val="26"/>
                <w:szCs w:val="26"/>
              </w:rPr>
              <w:t xml:space="preserve"> текущий год и плановый период;</w:t>
            </w:r>
          </w:p>
          <w:p w:rsidR="00C36719" w:rsidRPr="007331AF" w:rsidRDefault="00C36719" w:rsidP="00983DC1">
            <w:pPr>
              <w:widowControl w:val="0"/>
              <w:tabs>
                <w:tab w:val="left" w:pos="0"/>
                <w:tab w:val="left" w:pos="6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основные направления и приоритеты государственной политики в области долгосрочной бюджетной политики</w:t>
            </w:r>
          </w:p>
          <w:bookmarkEnd w:id="0"/>
          <w:bookmarkEnd w:id="1"/>
          <w:p w:rsidR="00C36719" w:rsidRPr="007331AF" w:rsidRDefault="00C36719" w:rsidP="00983DC1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7331AF">
              <w:rPr>
                <w:bCs/>
                <w:sz w:val="26"/>
                <w:szCs w:val="26"/>
                <w:shd w:val="clear" w:color="auto" w:fill="FFFFFF"/>
              </w:rPr>
              <w:t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обеспечение;</w:t>
            </w:r>
          </w:p>
          <w:p w:rsidR="00C36719" w:rsidRPr="002E7AEB" w:rsidRDefault="00C36719" w:rsidP="00983DC1">
            <w:pPr>
              <w:tabs>
                <w:tab w:val="left" w:pos="0"/>
                <w:tab w:val="left" w:pos="142"/>
                <w:tab w:val="left" w:pos="851"/>
                <w:tab w:val="left" w:pos="1418"/>
                <w:tab w:val="left" w:pos="1985"/>
              </w:tabs>
              <w:ind w:firstLine="709"/>
              <w:contextualSpacing/>
              <w:jc w:val="both"/>
              <w:rPr>
                <w:sz w:val="26"/>
                <w:szCs w:val="26"/>
                <w:lang w:eastAsia="en-US" w:bidi="en-US"/>
              </w:rPr>
            </w:pPr>
            <w:r w:rsidRPr="007331AF">
              <w:rPr>
                <w:rFonts w:eastAsia="Calibri"/>
                <w:sz w:val="26"/>
                <w:szCs w:val="26"/>
              </w:rPr>
              <w:t>знание основных направлений и приоритетов государственной политики в сфере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39" w:type="dxa"/>
            <w:vMerge/>
            <w:shd w:val="clear" w:color="auto" w:fill="auto"/>
          </w:tcPr>
          <w:p w:rsidR="00C36719" w:rsidRPr="002E7AEB" w:rsidRDefault="00C36719" w:rsidP="00983DC1">
            <w:pPr>
              <w:jc w:val="both"/>
              <w:rPr>
                <w:sz w:val="26"/>
                <w:szCs w:val="26"/>
              </w:rPr>
            </w:pPr>
          </w:p>
        </w:tc>
      </w:tr>
    </w:tbl>
    <w:p w:rsidR="00C36719" w:rsidRPr="001F03D0" w:rsidRDefault="00C36719" w:rsidP="00C3671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3516"/>
        <w:gridCol w:w="3689"/>
      </w:tblGrid>
      <w:tr w:rsidR="00C36719" w:rsidRPr="001F03D0" w:rsidTr="00983DC1">
        <w:tc>
          <w:tcPr>
            <w:tcW w:w="2366" w:type="dxa"/>
            <w:vMerge w:val="restart"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Функциональные</w:t>
            </w:r>
          </w:p>
        </w:tc>
        <w:tc>
          <w:tcPr>
            <w:tcW w:w="3516" w:type="dxa"/>
            <w:shd w:val="clear" w:color="auto" w:fill="auto"/>
          </w:tcPr>
          <w:p w:rsidR="00C36719" w:rsidRPr="001F03D0" w:rsidRDefault="00C36719" w:rsidP="00983DC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Знания</w:t>
            </w:r>
          </w:p>
        </w:tc>
        <w:tc>
          <w:tcPr>
            <w:tcW w:w="3689" w:type="dxa"/>
            <w:shd w:val="clear" w:color="auto" w:fill="auto"/>
          </w:tcPr>
          <w:p w:rsidR="00C36719" w:rsidRPr="001F03D0" w:rsidRDefault="00C36719" w:rsidP="00983DC1">
            <w:pPr>
              <w:jc w:val="center"/>
              <w:rPr>
                <w:b/>
                <w:sz w:val="26"/>
                <w:szCs w:val="26"/>
              </w:rPr>
            </w:pPr>
            <w:r w:rsidRPr="001F03D0">
              <w:rPr>
                <w:b/>
                <w:sz w:val="26"/>
                <w:szCs w:val="26"/>
              </w:rPr>
              <w:t>Умения</w:t>
            </w:r>
          </w:p>
        </w:tc>
      </w:tr>
      <w:tr w:rsidR="00C36719" w:rsidRPr="001F03D0" w:rsidTr="00983DC1">
        <w:tc>
          <w:tcPr>
            <w:tcW w:w="2366" w:type="dxa"/>
            <w:vMerge/>
            <w:shd w:val="clear" w:color="auto" w:fill="auto"/>
          </w:tcPr>
          <w:p w:rsidR="00C36719" w:rsidRPr="001F03D0" w:rsidRDefault="00C36719" w:rsidP="00983DC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16" w:type="dxa"/>
            <w:shd w:val="clear" w:color="auto" w:fill="auto"/>
          </w:tcPr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понятие нормы права,  нормативного правового акта, правоотношений и их признаки;</w:t>
            </w:r>
          </w:p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понятие проекта нормативного правового акта, инструменты и этапы его разработки;</w:t>
            </w:r>
          </w:p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 xml:space="preserve">классификация </w:t>
            </w:r>
            <w:r w:rsidRPr="007331AF">
              <w:rPr>
                <w:sz w:val="26"/>
                <w:szCs w:val="26"/>
              </w:rPr>
              <w:lastRenderedPageBreak/>
              <w:t>моделей государственной политики;</w:t>
            </w:r>
          </w:p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задачи, сроки, ресурсы и инструменты государственной политики;</w:t>
            </w:r>
          </w:p>
          <w:p w:rsidR="00C36719" w:rsidRPr="007331AF" w:rsidRDefault="00C36719" w:rsidP="00983DC1">
            <w:pPr>
              <w:ind w:firstLine="709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понятие государственной программы;</w:t>
            </w:r>
          </w:p>
          <w:p w:rsidR="00C36719" w:rsidRPr="00D910F2" w:rsidRDefault="00C36719" w:rsidP="00983DC1">
            <w:pPr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понятие, процедура рассмотрения обращений граждан;</w:t>
            </w:r>
          </w:p>
          <w:p w:rsidR="00C36719" w:rsidRPr="001552BB" w:rsidRDefault="00C36719" w:rsidP="00983D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F2">
              <w:rPr>
                <w:rFonts w:ascii="Times New Roman" w:hAnsi="Times New Roman" w:cs="Times New Roman"/>
                <w:sz w:val="26"/>
                <w:szCs w:val="26"/>
              </w:rPr>
              <w:t>функции и полномочия учредителя подведомственных организаций.</w:t>
            </w:r>
          </w:p>
        </w:tc>
        <w:tc>
          <w:tcPr>
            <w:tcW w:w="3689" w:type="dxa"/>
            <w:shd w:val="clear" w:color="auto" w:fill="auto"/>
          </w:tcPr>
          <w:p w:rsidR="00C36719" w:rsidRPr="007331AF" w:rsidRDefault="00C36719" w:rsidP="00983DC1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lastRenderedPageBreak/>
              <w:t>разработка, рассмотрение и согласование проектов нормативных правовых актов и других документов;</w:t>
            </w:r>
          </w:p>
          <w:p w:rsidR="00C36719" w:rsidRPr="007331AF" w:rsidRDefault="00C36719" w:rsidP="00983DC1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подготовка официальных отзывов на проекты нормативных правовых актов;</w:t>
            </w:r>
          </w:p>
          <w:p w:rsidR="00C36719" w:rsidRPr="007331AF" w:rsidRDefault="00C36719" w:rsidP="00983DC1">
            <w:pPr>
              <w:ind w:firstLine="709"/>
              <w:contextualSpacing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подготовка методических рекомендаций, разъяснений;</w:t>
            </w:r>
          </w:p>
          <w:p w:rsidR="00C36719" w:rsidRPr="007331AF" w:rsidRDefault="00C36719" w:rsidP="00983DC1">
            <w:pPr>
              <w:ind w:firstLine="709"/>
              <w:contextualSpacing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 xml:space="preserve">подготовка аналитических, информационных и других </w:t>
            </w:r>
            <w:r w:rsidRPr="007331AF">
              <w:rPr>
                <w:sz w:val="26"/>
                <w:szCs w:val="26"/>
              </w:rPr>
              <w:lastRenderedPageBreak/>
              <w:t>материалов;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организация и проведение мониторинга применения законодательства;</w:t>
            </w:r>
          </w:p>
          <w:p w:rsidR="00C36719" w:rsidRPr="007331AF" w:rsidRDefault="00C36719" w:rsidP="00983DC1">
            <w:pPr>
              <w:ind w:firstLine="709"/>
              <w:jc w:val="both"/>
              <w:rPr>
                <w:sz w:val="26"/>
                <w:szCs w:val="26"/>
              </w:rPr>
            </w:pPr>
            <w:r w:rsidRPr="007331AF">
              <w:rPr>
                <w:sz w:val="26"/>
                <w:szCs w:val="26"/>
              </w:rPr>
              <w:t>ведение телефонных разговоров;</w:t>
            </w:r>
          </w:p>
          <w:p w:rsidR="00C36719" w:rsidRPr="005C3A6D" w:rsidRDefault="00C36719" w:rsidP="00983DC1">
            <w:pPr>
              <w:tabs>
                <w:tab w:val="left" w:pos="0"/>
                <w:tab w:val="left" w:pos="709"/>
              </w:tabs>
              <w:ind w:firstLine="851"/>
              <w:contextualSpacing/>
              <w:jc w:val="both"/>
              <w:rPr>
                <w:sz w:val="26"/>
                <w:szCs w:val="26"/>
                <w:lang w:eastAsia="en-US" w:bidi="en-US"/>
              </w:rPr>
            </w:pPr>
            <w:r w:rsidRPr="007331AF">
              <w:rPr>
                <w:sz w:val="26"/>
                <w:szCs w:val="26"/>
              </w:rPr>
              <w:t>организация подготовки разъяснений гражданам и организациям</w:t>
            </w:r>
            <w:r w:rsidRPr="005C3A6D">
              <w:rPr>
                <w:sz w:val="26"/>
                <w:szCs w:val="26"/>
                <w:lang w:eastAsia="en-US" w:bidi="en-US"/>
              </w:rPr>
              <w:t>.</w:t>
            </w:r>
          </w:p>
          <w:p w:rsidR="00C36719" w:rsidRPr="002E7AEB" w:rsidRDefault="00C36719" w:rsidP="00983DC1">
            <w:pPr>
              <w:tabs>
                <w:tab w:val="left" w:pos="0"/>
                <w:tab w:val="left" w:pos="709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36719" w:rsidRDefault="00C36719" w:rsidP="00EC58BD">
      <w:pPr>
        <w:ind w:firstLine="709"/>
        <w:jc w:val="both"/>
        <w:rPr>
          <w:sz w:val="26"/>
          <w:szCs w:val="26"/>
        </w:rPr>
      </w:pPr>
    </w:p>
    <w:p w:rsidR="00C36719" w:rsidRPr="001F03D0" w:rsidRDefault="00C36719" w:rsidP="00EC58BD">
      <w:pPr>
        <w:ind w:firstLine="709"/>
        <w:jc w:val="both"/>
        <w:rPr>
          <w:sz w:val="26"/>
          <w:szCs w:val="26"/>
        </w:rPr>
      </w:pPr>
    </w:p>
    <w:p w:rsidR="00EC58BD" w:rsidRPr="001F03D0" w:rsidRDefault="009A1DFE" w:rsidP="00EC58B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58BD" w:rsidRPr="001F03D0">
        <w:rPr>
          <w:sz w:val="26"/>
          <w:szCs w:val="26"/>
        </w:rPr>
        <w:t>. Условия прохождения государственной гражданской службы</w:t>
      </w:r>
      <w:r w:rsidR="00EC58BD" w:rsidRPr="001F03D0">
        <w:rPr>
          <w:sz w:val="26"/>
          <w:szCs w:val="26"/>
        </w:rPr>
        <w:br/>
        <w:t>Костромской области на должност</w:t>
      </w:r>
      <w:r w:rsidR="002E7AEB">
        <w:rPr>
          <w:sz w:val="26"/>
          <w:szCs w:val="26"/>
        </w:rPr>
        <w:t>ях</w:t>
      </w:r>
      <w:r w:rsidR="00EC58BD" w:rsidRPr="001F03D0">
        <w:rPr>
          <w:sz w:val="26"/>
          <w:szCs w:val="26"/>
        </w:rPr>
        <w:t xml:space="preserve">: </w:t>
      </w:r>
    </w:p>
    <w:p w:rsidR="00CF5B74" w:rsidRDefault="00DC29E9" w:rsidP="00CF5B74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- </w:t>
      </w:r>
      <w:r w:rsidR="00FA26C5">
        <w:rPr>
          <w:sz w:val="26"/>
          <w:szCs w:val="26"/>
        </w:rPr>
        <w:t>Главный специалист-эксперт</w:t>
      </w:r>
      <w:r w:rsidR="00CF5B74">
        <w:rPr>
          <w:sz w:val="26"/>
          <w:szCs w:val="26"/>
        </w:rPr>
        <w:t xml:space="preserve"> отдела</w:t>
      </w:r>
      <w:r w:rsidR="00C8050F" w:rsidRPr="00E27654">
        <w:rPr>
          <w:sz w:val="26"/>
          <w:szCs w:val="26"/>
        </w:rPr>
        <w:t xml:space="preserve"> </w:t>
      </w:r>
      <w:r w:rsidR="00CF5B74" w:rsidRPr="00E27654">
        <w:rPr>
          <w:sz w:val="26"/>
          <w:szCs w:val="26"/>
        </w:rPr>
        <w:t>анализа, прогнозирования и реализации программ развития здравоохранения</w:t>
      </w:r>
      <w:r w:rsidR="00C8050F">
        <w:rPr>
          <w:color w:val="000000"/>
          <w:sz w:val="26"/>
          <w:szCs w:val="26"/>
        </w:rPr>
        <w:t xml:space="preserve">: </w:t>
      </w:r>
      <w:r w:rsidR="00C8050F" w:rsidRPr="001F03D0">
        <w:rPr>
          <w:sz w:val="26"/>
          <w:szCs w:val="26"/>
        </w:rPr>
        <w:t>нормированный служебный день, командировки (</w:t>
      </w:r>
      <w:r w:rsidR="00FA26C5">
        <w:rPr>
          <w:sz w:val="26"/>
          <w:szCs w:val="26"/>
        </w:rPr>
        <w:t>0</w:t>
      </w:r>
      <w:r w:rsidR="00C8050F" w:rsidRPr="001F03D0">
        <w:rPr>
          <w:sz w:val="26"/>
          <w:szCs w:val="26"/>
        </w:rPr>
        <w:t xml:space="preserve"> %), заработная плата: </w:t>
      </w:r>
      <w:r w:rsidR="00CE5EAD">
        <w:rPr>
          <w:sz w:val="26"/>
          <w:szCs w:val="26"/>
        </w:rPr>
        <w:t>24</w:t>
      </w:r>
      <w:r w:rsidR="00CF5B74">
        <w:rPr>
          <w:sz w:val="26"/>
          <w:szCs w:val="26"/>
        </w:rPr>
        <w:t xml:space="preserve"> </w:t>
      </w:r>
      <w:r w:rsidR="00CE5EAD">
        <w:rPr>
          <w:sz w:val="26"/>
          <w:szCs w:val="26"/>
        </w:rPr>
        <w:t>0</w:t>
      </w:r>
      <w:r w:rsidR="00CF5B74">
        <w:rPr>
          <w:sz w:val="26"/>
          <w:szCs w:val="26"/>
        </w:rPr>
        <w:t>00</w:t>
      </w:r>
      <w:r w:rsidR="00C8050F" w:rsidRPr="001F03D0">
        <w:rPr>
          <w:sz w:val="26"/>
          <w:szCs w:val="26"/>
        </w:rPr>
        <w:t>-</w:t>
      </w:r>
      <w:r w:rsidR="00CE5EAD">
        <w:rPr>
          <w:sz w:val="26"/>
          <w:szCs w:val="26"/>
        </w:rPr>
        <w:t>25</w:t>
      </w:r>
      <w:r w:rsidR="00CF5B74">
        <w:rPr>
          <w:sz w:val="26"/>
          <w:szCs w:val="26"/>
        </w:rPr>
        <w:t> 500.</w:t>
      </w:r>
    </w:p>
    <w:p w:rsidR="009C6C18" w:rsidRPr="001F03D0" w:rsidRDefault="009A1DFE" w:rsidP="00CF5B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C58BD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 xml:space="preserve"> </w:t>
      </w:r>
      <w:proofErr w:type="gramStart"/>
      <w:r w:rsidR="009C6C18" w:rsidRPr="001F03D0">
        <w:rPr>
          <w:sz w:val="26"/>
          <w:szCs w:val="26"/>
        </w:rPr>
        <w:t xml:space="preserve">Прием документов осуществляется в течение 21 дня, </w:t>
      </w:r>
      <w:r w:rsidR="009C6C18" w:rsidRPr="001F03D0">
        <w:rPr>
          <w:b/>
          <w:sz w:val="26"/>
          <w:szCs w:val="26"/>
        </w:rPr>
        <w:t xml:space="preserve">с </w:t>
      </w:r>
      <w:r w:rsidR="001567F0">
        <w:rPr>
          <w:b/>
          <w:sz w:val="26"/>
          <w:szCs w:val="26"/>
        </w:rPr>
        <w:t>14</w:t>
      </w:r>
      <w:r w:rsidR="00DC29E9" w:rsidRPr="00784661">
        <w:rPr>
          <w:b/>
          <w:sz w:val="26"/>
          <w:szCs w:val="26"/>
        </w:rPr>
        <w:t xml:space="preserve"> </w:t>
      </w:r>
      <w:r w:rsidR="00E96050">
        <w:rPr>
          <w:b/>
          <w:sz w:val="26"/>
          <w:szCs w:val="26"/>
        </w:rPr>
        <w:t>апреля</w:t>
      </w:r>
      <w:r w:rsidR="0035273C" w:rsidRPr="00784661">
        <w:rPr>
          <w:b/>
          <w:sz w:val="26"/>
          <w:szCs w:val="26"/>
        </w:rPr>
        <w:t xml:space="preserve"> 202</w:t>
      </w:r>
      <w:r w:rsidR="00BC30CD">
        <w:rPr>
          <w:b/>
          <w:sz w:val="26"/>
          <w:szCs w:val="26"/>
        </w:rPr>
        <w:t>2</w:t>
      </w:r>
      <w:r w:rsidR="0035273C" w:rsidRPr="00784661">
        <w:rPr>
          <w:b/>
          <w:sz w:val="26"/>
          <w:szCs w:val="26"/>
        </w:rPr>
        <w:t xml:space="preserve"> года</w:t>
      </w:r>
      <w:r w:rsidR="009C6C18" w:rsidRPr="00784661">
        <w:rPr>
          <w:b/>
          <w:sz w:val="26"/>
          <w:szCs w:val="26"/>
        </w:rPr>
        <w:t xml:space="preserve"> </w:t>
      </w:r>
      <w:r w:rsidR="00F128A2">
        <w:rPr>
          <w:b/>
          <w:sz w:val="26"/>
          <w:szCs w:val="26"/>
        </w:rPr>
        <w:t>п</w:t>
      </w:r>
      <w:r w:rsidR="009C6C18" w:rsidRPr="00784661">
        <w:rPr>
          <w:b/>
          <w:sz w:val="26"/>
          <w:szCs w:val="26"/>
        </w:rPr>
        <w:t xml:space="preserve">о </w:t>
      </w:r>
      <w:r w:rsidR="001567F0">
        <w:rPr>
          <w:b/>
          <w:sz w:val="26"/>
          <w:szCs w:val="26"/>
        </w:rPr>
        <w:t>04 мая</w:t>
      </w:r>
      <w:r w:rsidR="009C6C18" w:rsidRPr="00784661">
        <w:rPr>
          <w:b/>
          <w:sz w:val="26"/>
          <w:szCs w:val="26"/>
        </w:rPr>
        <w:t xml:space="preserve"> 202</w:t>
      </w:r>
      <w:r w:rsidR="00A07A5B">
        <w:rPr>
          <w:b/>
          <w:sz w:val="26"/>
          <w:szCs w:val="26"/>
        </w:rPr>
        <w:t>2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784661">
        <w:rPr>
          <w:sz w:val="26"/>
          <w:szCs w:val="26"/>
        </w:rPr>
        <w:t xml:space="preserve"> с</w:t>
      </w:r>
      <w:r w:rsidR="009C6C18" w:rsidRPr="001F03D0">
        <w:rPr>
          <w:sz w:val="26"/>
          <w:szCs w:val="26"/>
        </w:rPr>
        <w:t xml:space="preserve"> 9.00 до 18.00 (перерыв на обед с 13.00 до 14.00), кроме выходных (суббота и воскресенье) и праздничных дней по адресу: г. Кострома, ул. Свердлова, 129, 5 этаж, кабинет № </w:t>
      </w:r>
      <w:r w:rsidR="00232CB4">
        <w:rPr>
          <w:sz w:val="26"/>
          <w:szCs w:val="26"/>
        </w:rPr>
        <w:t>2</w:t>
      </w:r>
      <w:r w:rsidR="009C6C18" w:rsidRPr="001F03D0">
        <w:rPr>
          <w:sz w:val="26"/>
          <w:szCs w:val="26"/>
        </w:rPr>
        <w:t>, контактный телефон (4942) 31-25-57.</w:t>
      </w:r>
      <w:proofErr w:type="gramEnd"/>
    </w:p>
    <w:p w:rsidR="009C6C18" w:rsidRPr="001F03D0" w:rsidRDefault="009A1DFE" w:rsidP="009C6C18">
      <w:pPr>
        <w:tabs>
          <w:tab w:val="left" w:pos="102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67DC" w:rsidRPr="001F03D0">
        <w:rPr>
          <w:sz w:val="26"/>
          <w:szCs w:val="26"/>
        </w:rPr>
        <w:t>.</w:t>
      </w:r>
      <w:r w:rsidR="009C6C18" w:rsidRPr="001F03D0">
        <w:rPr>
          <w:sz w:val="26"/>
          <w:szCs w:val="26"/>
        </w:rPr>
        <w:t>Участники конкурса представляют в отдел образования, правовой и</w:t>
      </w:r>
      <w:r w:rsidR="009C6C18" w:rsidRPr="001F03D0">
        <w:rPr>
          <w:sz w:val="26"/>
          <w:szCs w:val="26"/>
        </w:rPr>
        <w:br/>
        <w:t xml:space="preserve">кадровой работы </w:t>
      </w:r>
      <w:proofErr w:type="gramStart"/>
      <w:r w:rsidR="009C6C18" w:rsidRPr="001F03D0">
        <w:rPr>
          <w:sz w:val="26"/>
          <w:szCs w:val="26"/>
        </w:rPr>
        <w:t>департамента</w:t>
      </w:r>
      <w:proofErr w:type="gramEnd"/>
      <w:r w:rsidR="009C6C18" w:rsidRPr="001F03D0">
        <w:rPr>
          <w:sz w:val="26"/>
          <w:szCs w:val="26"/>
        </w:rPr>
        <w:t xml:space="preserve"> следующие документы: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а) личное заявление;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б) заполненную и подписанную </w:t>
      </w:r>
      <w:hyperlink r:id="rId6" w:history="1">
        <w:r w:rsidRPr="001F03D0">
          <w:rPr>
            <w:sz w:val="26"/>
            <w:szCs w:val="26"/>
          </w:rPr>
          <w:t>анкету</w:t>
        </w:r>
      </w:hyperlink>
      <w:r w:rsidRPr="001F03D0"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</w:p>
    <w:p w:rsidR="009C6C18" w:rsidRPr="001F03D0" w:rsidRDefault="009C6C18" w:rsidP="009C6C18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52EE0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1F03D0">
        <w:rPr>
          <w:sz w:val="26"/>
          <w:szCs w:val="26"/>
        </w:rPr>
        <w:t>г) </w:t>
      </w:r>
      <w:r w:rsidR="00952EE0" w:rsidRPr="001F03D0">
        <w:rPr>
          <w:sz w:val="26"/>
          <w:szCs w:val="26"/>
        </w:rPr>
        <w:t xml:space="preserve">документы, </w:t>
      </w:r>
      <w:r w:rsidR="00952EE0" w:rsidRPr="001F03D0">
        <w:rPr>
          <w:bCs/>
          <w:sz w:val="26"/>
          <w:szCs w:val="26"/>
        </w:rPr>
        <w:t>подтверждающие необходимое профессиональное образование, квалификацию и стаж работы:</w:t>
      </w:r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color w:val="000000"/>
          <w:sz w:val="26"/>
          <w:szCs w:val="26"/>
        </w:rPr>
        <w:t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 w:rsidRPr="001F03D0">
        <w:rPr>
          <w:sz w:val="26"/>
          <w:szCs w:val="26"/>
        </w:rPr>
        <w:t>;</w:t>
      </w:r>
      <w:proofErr w:type="gramEnd"/>
    </w:p>
    <w:p w:rsidR="00952EE0" w:rsidRPr="001F03D0" w:rsidRDefault="00952EE0" w:rsidP="00952EE0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C6C18" w:rsidRPr="001F03D0" w:rsidRDefault="009C6C18" w:rsidP="00952EE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7" w:history="1">
        <w:r w:rsidRPr="001F03D0">
          <w:rPr>
            <w:sz w:val="26"/>
            <w:szCs w:val="26"/>
          </w:rPr>
          <w:t>форма</w:t>
        </w:r>
        <w:r w:rsidRPr="001F03D0">
          <w:rPr>
            <w:sz w:val="26"/>
            <w:szCs w:val="26"/>
          </w:rPr>
          <w:br/>
          <w:t>№ 001-ГС/у</w:t>
        </w:r>
      </w:hyperlink>
      <w:r w:rsidRPr="001F03D0">
        <w:rPr>
          <w:sz w:val="26"/>
          <w:szCs w:val="26"/>
        </w:rPr>
        <w:t xml:space="preserve"> «Заключение медицинского учреждения о наличии (отсутствии) </w:t>
      </w:r>
      <w:r w:rsidRPr="001F03D0">
        <w:rPr>
          <w:sz w:val="26"/>
          <w:szCs w:val="26"/>
        </w:rPr>
        <w:lastRenderedPageBreak/>
        <w:t>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9C6C18" w:rsidRPr="001F03D0" w:rsidRDefault="009C6C18" w:rsidP="009C6C18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t>е) </w:t>
      </w:r>
      <w:r w:rsidRPr="001F03D0"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 w:rsidR="00952EE0" w:rsidRPr="001F03D0">
        <w:rPr>
          <w:spacing w:val="-6"/>
          <w:sz w:val="26"/>
          <w:szCs w:val="26"/>
        </w:rPr>
        <w:br/>
      </w:r>
      <w:r w:rsidRPr="001F03D0">
        <w:rPr>
          <w:spacing w:val="-6"/>
          <w:sz w:val="26"/>
          <w:szCs w:val="26"/>
        </w:rPr>
        <w:t xml:space="preserve">гражданской службе Российской Федерации» </w:t>
      </w:r>
      <w:r w:rsidRPr="001F03D0"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8" w:history="1">
        <w:r w:rsidR="00952EE0" w:rsidRPr="001F03D0">
          <w:rPr>
            <w:rStyle w:val="a5"/>
            <w:spacing w:val="-6"/>
            <w:sz w:val="26"/>
            <w:szCs w:val="26"/>
          </w:rPr>
          <w:t>https://dzo44.ru/departament/o_departamente/kadrovoe_obespechenie</w:t>
        </w:r>
      </w:hyperlink>
      <w:r w:rsidRPr="001F03D0">
        <w:rPr>
          <w:spacing w:val="-6"/>
          <w:sz w:val="26"/>
          <w:szCs w:val="26"/>
        </w:rPr>
        <w:t>);</w:t>
      </w:r>
      <w:proofErr w:type="gramEnd"/>
    </w:p>
    <w:p w:rsidR="009C6C18" w:rsidRPr="001F03D0" w:rsidRDefault="009C6C18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proofErr w:type="gramStart"/>
      <w:r w:rsidRPr="001F03D0">
        <w:rPr>
          <w:sz w:val="26"/>
          <w:szCs w:val="26"/>
        </w:rPr>
        <w:t>ж)</w:t>
      </w:r>
      <w:r w:rsidRPr="001F03D0">
        <w:rPr>
          <w:sz w:val="26"/>
          <w:szCs w:val="26"/>
        </w:rPr>
        <w:tab/>
      </w:r>
      <w:r w:rsidRPr="001F03D0">
        <w:rPr>
          <w:spacing w:val="-6"/>
          <w:sz w:val="26"/>
          <w:szCs w:val="26"/>
        </w:rPr>
        <w:t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 w:rsidRPr="001F03D0">
        <w:rPr>
          <w:sz w:val="26"/>
          <w:szCs w:val="26"/>
        </w:rPr>
        <w:t>и законами, указами Президента Российской Федерации и постановлениями Правительства Российской Федерации: 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proofErr w:type="gramEnd"/>
      <w:r w:rsidRPr="001F03D0">
        <w:rPr>
          <w:sz w:val="26"/>
          <w:szCs w:val="26"/>
        </w:rPr>
        <w:t xml:space="preserve"> документы воинского учета и их копии – для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</w:t>
      </w:r>
      <w:r w:rsidRPr="001F03D0">
        <w:rPr>
          <w:color w:val="000000"/>
          <w:sz w:val="26"/>
          <w:szCs w:val="26"/>
        </w:rPr>
        <w:t>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</w:p>
    <w:p w:rsidR="009C6C18" w:rsidRPr="001F03D0" w:rsidRDefault="009C6C18" w:rsidP="009C6C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F03D0">
        <w:rPr>
          <w:rStyle w:val="normaltextrun"/>
          <w:sz w:val="26"/>
          <w:szCs w:val="26"/>
        </w:rPr>
        <w:t>Лица с ограниченными возможностями здоровья приглашаются для участия в конкурсе наряду с иными лицами</w:t>
      </w:r>
      <w:r w:rsidRPr="001F03D0">
        <w:rPr>
          <w:rStyle w:val="normaltextrun"/>
          <w:b/>
          <w:sz w:val="26"/>
          <w:szCs w:val="26"/>
        </w:rPr>
        <w:t xml:space="preserve"> </w:t>
      </w:r>
      <w:r w:rsidRPr="001F03D0">
        <w:rPr>
          <w:sz w:val="26"/>
          <w:szCs w:val="26"/>
        </w:rPr>
        <w:t>(</w:t>
      </w:r>
      <w:r w:rsidRPr="001F03D0">
        <w:rPr>
          <w:rStyle w:val="normaltextrun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 w:rsidRPr="001F03D0">
        <w:rPr>
          <w:sz w:val="26"/>
          <w:szCs w:val="26"/>
        </w:rPr>
        <w:t>размещена на официальном сайте департамента здравоохранения Костромской области в сети Интернет в разделе «Кадровое обеспечение» («</w:t>
      </w:r>
      <w:r w:rsidRPr="001F03D0">
        <w:rPr>
          <w:bCs/>
          <w:sz w:val="26"/>
          <w:szCs w:val="26"/>
        </w:rPr>
        <w:t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proofErr w:type="gramEnd"/>
      <w:r w:rsidRPr="001F03D0">
        <w:rPr>
          <w:bCs/>
          <w:sz w:val="26"/>
          <w:szCs w:val="26"/>
        </w:rPr>
        <w:t xml:space="preserve"> области»)</w:t>
      </w:r>
      <w:r w:rsidRPr="001F03D0">
        <w:rPr>
          <w:sz w:val="26"/>
          <w:szCs w:val="26"/>
        </w:rPr>
        <w:t>.</w:t>
      </w:r>
    </w:p>
    <w:p w:rsidR="009C6C18" w:rsidRPr="001F03D0" w:rsidRDefault="009A1DFE" w:rsidP="009C6C18">
      <w:pPr>
        <w:tabs>
          <w:tab w:val="left" w:pos="1118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C6C18" w:rsidRPr="001F03D0">
        <w:rPr>
          <w:sz w:val="26"/>
          <w:szCs w:val="26"/>
        </w:rPr>
        <w:t>. Документы могут быть представлены в электронном виде с использованием ФГИС «Единая информационная система управления кадровым составом государственной гражданской службы Российской Федерации» http://gossluzhba.gov.ru. Правила представления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</w:p>
    <w:p w:rsidR="009C6C18" w:rsidRPr="001F03D0" w:rsidRDefault="009C22B4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6C18" w:rsidRPr="001F03D0">
        <w:rPr>
          <w:sz w:val="26"/>
          <w:szCs w:val="26"/>
        </w:rPr>
        <w:t>. Гражданский служащий, изъявивший желание 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в конкурсе.</w:t>
      </w:r>
    </w:p>
    <w:p w:rsidR="009C6C18" w:rsidRPr="001F03D0" w:rsidRDefault="009C22B4" w:rsidP="009C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6C18" w:rsidRPr="001F03D0">
        <w:rPr>
          <w:sz w:val="26"/>
          <w:szCs w:val="26"/>
        </w:rPr>
        <w:t xml:space="preserve">. Гражданский служащий федерального органа исполнительной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</w:t>
      </w:r>
      <w:r w:rsidR="009C6C18" w:rsidRPr="001F03D0">
        <w:rPr>
          <w:sz w:val="26"/>
          <w:szCs w:val="26"/>
        </w:rPr>
        <w:lastRenderedPageBreak/>
        <w:t>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 w:rsidR="009C6C18" w:rsidRPr="001F03D0">
        <w:rPr>
          <w:i/>
          <w:sz w:val="26"/>
          <w:szCs w:val="26"/>
        </w:rPr>
        <w:t>: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 заявление на имя представителя нанимателя;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</w:p>
    <w:p w:rsidR="009C6C18" w:rsidRPr="001F03D0" w:rsidRDefault="009C6C18" w:rsidP="009C6C18">
      <w:pPr>
        <w:widowControl w:val="0"/>
        <w:tabs>
          <w:tab w:val="left" w:pos="993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</w:p>
    <w:p w:rsidR="009C6C18" w:rsidRPr="001F03D0" w:rsidRDefault="009C6C18" w:rsidP="009C6C18">
      <w:pPr>
        <w:widowControl w:val="0"/>
        <w:autoSpaceDE w:val="0"/>
        <w:autoSpaceDN w:val="0"/>
        <w:adjustRightInd w:val="0"/>
        <w:spacing w:line="322" w:lineRule="exact"/>
        <w:ind w:right="10"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</w:p>
    <w:p w:rsidR="009C6C18" w:rsidRPr="001F03D0" w:rsidRDefault="009C22B4" w:rsidP="009C6C18">
      <w:pPr>
        <w:autoSpaceDE w:val="0"/>
        <w:autoSpaceDN w:val="0"/>
        <w:adjustRightInd w:val="0"/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6C18" w:rsidRPr="001F03D0">
        <w:rPr>
          <w:sz w:val="26"/>
          <w:szCs w:val="26"/>
        </w:rPr>
        <w:t xml:space="preserve">. Предполагаемая дата проведения конкурса </w:t>
      </w:r>
      <w:r w:rsidR="00FA26C5">
        <w:rPr>
          <w:b/>
          <w:sz w:val="26"/>
          <w:szCs w:val="26"/>
        </w:rPr>
        <w:t>21</w:t>
      </w:r>
      <w:r w:rsidR="00DC29E9" w:rsidRPr="00784661">
        <w:rPr>
          <w:b/>
          <w:sz w:val="26"/>
          <w:szCs w:val="26"/>
        </w:rPr>
        <w:t xml:space="preserve"> </w:t>
      </w:r>
      <w:r w:rsidR="00E96050">
        <w:rPr>
          <w:b/>
          <w:sz w:val="26"/>
          <w:szCs w:val="26"/>
        </w:rPr>
        <w:t>мая</w:t>
      </w:r>
      <w:r w:rsidR="009C6C18" w:rsidRPr="00784661">
        <w:rPr>
          <w:b/>
          <w:sz w:val="26"/>
          <w:szCs w:val="26"/>
        </w:rPr>
        <w:t xml:space="preserve"> 202</w:t>
      </w:r>
      <w:r w:rsidR="00A07A5B">
        <w:rPr>
          <w:b/>
          <w:sz w:val="26"/>
          <w:szCs w:val="26"/>
        </w:rPr>
        <w:t>2</w:t>
      </w:r>
      <w:r w:rsidR="009C6C18" w:rsidRPr="00784661">
        <w:rPr>
          <w:b/>
          <w:sz w:val="26"/>
          <w:szCs w:val="26"/>
        </w:rPr>
        <w:t xml:space="preserve"> года</w:t>
      </w:r>
      <w:r w:rsidR="009C6C18" w:rsidRPr="001F03D0">
        <w:rPr>
          <w:sz w:val="26"/>
          <w:szCs w:val="26"/>
        </w:rPr>
        <w:t>.</w:t>
      </w:r>
    </w:p>
    <w:p w:rsidR="009C6C18" w:rsidRPr="001F03D0" w:rsidRDefault="009C22B4" w:rsidP="009C6C1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9C6C18" w:rsidRPr="001F03D0">
        <w:rPr>
          <w:sz w:val="26"/>
          <w:szCs w:val="26"/>
        </w:rPr>
        <w:t xml:space="preserve">. </w:t>
      </w:r>
      <w:r w:rsidR="009C6C18" w:rsidRPr="001F03D0">
        <w:rPr>
          <w:color w:val="000000"/>
          <w:sz w:val="26"/>
          <w:szCs w:val="26"/>
          <w:shd w:val="clear" w:color="auto" w:fill="FFFFFF"/>
        </w:rPr>
        <w:t>Сведения о методах оценки</w:t>
      </w:r>
      <w:r w:rsidR="009C6C18" w:rsidRPr="001F03D0">
        <w:rPr>
          <w:color w:val="000000"/>
          <w:sz w:val="26"/>
          <w:szCs w:val="26"/>
        </w:rPr>
        <w:t xml:space="preserve"> профессиональных и личностных каче</w:t>
      </w:r>
      <w:proofErr w:type="gramStart"/>
      <w:r w:rsidR="009C6C18" w:rsidRPr="001F03D0">
        <w:rPr>
          <w:color w:val="000000"/>
          <w:sz w:val="26"/>
          <w:szCs w:val="26"/>
        </w:rPr>
        <w:t>ств гр</w:t>
      </w:r>
      <w:proofErr w:type="gramEnd"/>
      <w:r w:rsidR="009C6C18" w:rsidRPr="001F03D0">
        <w:rPr>
          <w:color w:val="000000"/>
          <w:sz w:val="26"/>
          <w:szCs w:val="26"/>
        </w:rPr>
        <w:t>аждан (гражданских служащих).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Конкурс проводится в форме: 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1) предварительного индивидуального собеседования с руководителем структурного подразделения;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2) тестирования;</w:t>
      </w:r>
    </w:p>
    <w:p w:rsidR="009C6C18" w:rsidRPr="001F03D0" w:rsidRDefault="009C6C18" w:rsidP="009C6C18">
      <w:pPr>
        <w:ind w:firstLine="708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3) индивидуального собеседования с членами конкурсной комиссии.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proofErr w:type="gramStart"/>
      <w:r w:rsidRPr="001F03D0">
        <w:rPr>
          <w:sz w:val="26"/>
          <w:szCs w:val="26"/>
        </w:rPr>
        <w:t xml:space="preserve">В целях подготовки к тестированию рекомендуется пройти </w:t>
      </w:r>
      <w:r w:rsidR="003C342D">
        <w:rPr>
          <w:sz w:val="26"/>
          <w:szCs w:val="26"/>
        </w:rPr>
        <w:t xml:space="preserve">предварительные </w:t>
      </w:r>
      <w:r w:rsidRPr="001F03D0">
        <w:rPr>
          <w:sz w:val="26"/>
          <w:szCs w:val="26"/>
        </w:rPr>
        <w:t xml:space="preserve">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r w:rsidRPr="001F03D0">
        <w:rPr>
          <w:color w:val="000000"/>
          <w:sz w:val="26"/>
          <w:szCs w:val="26"/>
          <w:shd w:val="clear" w:color="auto" w:fill="FFFFFF"/>
        </w:rPr>
        <w:t xml:space="preserve">ФГИС </w:t>
      </w:r>
      <w:r w:rsidRPr="001F03D0"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 w:rsidRPr="001F03D0">
        <w:rPr>
          <w:sz w:val="26"/>
          <w:szCs w:val="26"/>
        </w:rPr>
        <w:t xml:space="preserve">в разделе «Профессиональное развитие» </w:t>
      </w:r>
      <w:hyperlink r:id="rId9" w:history="1">
        <w:r w:rsidRPr="001F03D0">
          <w:rPr>
            <w:rStyle w:val="a5"/>
            <w:sz w:val="26"/>
            <w:szCs w:val="26"/>
          </w:rPr>
          <w:t>http://gossluzhba</w:t>
        </w:r>
        <w:proofErr w:type="gramEnd"/>
        <w:r w:rsidRPr="001F03D0">
          <w:rPr>
            <w:rStyle w:val="a5"/>
            <w:sz w:val="26"/>
            <w:szCs w:val="26"/>
          </w:rPr>
          <w:t>.gov.ru</w:t>
        </w:r>
      </w:hyperlink>
      <w:r w:rsidRPr="001F03D0">
        <w:rPr>
          <w:sz w:val="26"/>
          <w:szCs w:val="26"/>
        </w:rPr>
        <w:t xml:space="preserve">. </w:t>
      </w:r>
    </w:p>
    <w:p w:rsidR="009C6C18" w:rsidRPr="001F03D0" w:rsidRDefault="009C6C18" w:rsidP="009C6C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1</w:t>
      </w:r>
      <w:r w:rsidR="009C22B4">
        <w:rPr>
          <w:sz w:val="26"/>
          <w:szCs w:val="26"/>
        </w:rPr>
        <w:t>0</w:t>
      </w:r>
      <w:r w:rsidRPr="001F03D0">
        <w:rPr>
          <w:sz w:val="26"/>
          <w:szCs w:val="26"/>
        </w:rPr>
        <w:t xml:space="preserve">. Контактное лицо: </w:t>
      </w:r>
      <w:r w:rsidR="00EF2FB3">
        <w:rPr>
          <w:sz w:val="26"/>
          <w:szCs w:val="26"/>
        </w:rPr>
        <w:t>Аверина Светлана Евгеньевна</w:t>
      </w:r>
      <w:r w:rsidRPr="001F03D0">
        <w:rPr>
          <w:sz w:val="26"/>
          <w:szCs w:val="26"/>
        </w:rPr>
        <w:t xml:space="preserve"> – </w:t>
      </w:r>
      <w:r w:rsidR="00EF2FB3">
        <w:rPr>
          <w:sz w:val="26"/>
          <w:szCs w:val="26"/>
        </w:rPr>
        <w:t>ведущий специалист-эксперт</w:t>
      </w:r>
      <w:r w:rsidRPr="001F03D0">
        <w:rPr>
          <w:sz w:val="26"/>
          <w:szCs w:val="26"/>
        </w:rPr>
        <w:t xml:space="preserve"> отдела образования, правовой и кадровой работы.</w:t>
      </w:r>
    </w:p>
    <w:p w:rsidR="009C6C18" w:rsidRPr="001F03D0" w:rsidRDefault="009C6C18" w:rsidP="009C6C18">
      <w:pPr>
        <w:ind w:firstLine="709"/>
        <w:jc w:val="both"/>
        <w:rPr>
          <w:sz w:val="26"/>
          <w:szCs w:val="26"/>
        </w:rPr>
      </w:pPr>
      <w:r w:rsidRPr="001F03D0">
        <w:rPr>
          <w:sz w:val="26"/>
          <w:szCs w:val="26"/>
        </w:rPr>
        <w:t>Телефоны для справок: (4942) 31-25-57;</w:t>
      </w:r>
    </w:p>
    <w:p w:rsidR="009C6C18" w:rsidRDefault="009C6C18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  <w:r w:rsidRPr="001F03D0">
        <w:rPr>
          <w:sz w:val="26"/>
          <w:szCs w:val="26"/>
        </w:rPr>
        <w:t xml:space="preserve">Адрес электронной почты: </w:t>
      </w:r>
      <w:hyperlink r:id="rId10" w:history="1">
        <w:r w:rsidR="00C4729D" w:rsidRPr="00C9265B">
          <w:rPr>
            <w:rStyle w:val="a5"/>
            <w:sz w:val="26"/>
            <w:szCs w:val="26"/>
            <w:lang w:val="en-US"/>
          </w:rPr>
          <w:t>averinase</w:t>
        </w:r>
        <w:r w:rsidR="00C4729D" w:rsidRPr="00C9265B">
          <w:rPr>
            <w:rStyle w:val="a5"/>
            <w:sz w:val="26"/>
            <w:szCs w:val="26"/>
          </w:rPr>
          <w:t>@</w:t>
        </w:r>
        <w:r w:rsidR="00C4729D" w:rsidRPr="00C9265B">
          <w:rPr>
            <w:rStyle w:val="a5"/>
            <w:sz w:val="26"/>
            <w:szCs w:val="26"/>
            <w:lang w:val="en-US"/>
          </w:rPr>
          <w:t>dzo</w:t>
        </w:r>
        <w:r w:rsidR="00C4729D" w:rsidRPr="00C9265B">
          <w:rPr>
            <w:rStyle w:val="a5"/>
            <w:sz w:val="26"/>
            <w:szCs w:val="26"/>
          </w:rPr>
          <w:t>44.</w:t>
        </w:r>
        <w:r w:rsidR="00C4729D" w:rsidRPr="00C9265B">
          <w:rPr>
            <w:rStyle w:val="a5"/>
            <w:sz w:val="26"/>
            <w:szCs w:val="26"/>
            <w:lang w:val="en-US"/>
          </w:rPr>
          <w:t>ru</w:t>
        </w:r>
      </w:hyperlink>
      <w:r w:rsidRPr="001F03D0">
        <w:rPr>
          <w:sz w:val="26"/>
          <w:szCs w:val="26"/>
        </w:rPr>
        <w:t>.</w:t>
      </w: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4729D" w:rsidRDefault="00C4729D" w:rsidP="009C6C18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6"/>
          <w:szCs w:val="26"/>
        </w:rPr>
      </w:pPr>
    </w:p>
    <w:p w:rsidR="00CE5EAD" w:rsidRPr="00906EBF" w:rsidRDefault="00CE5EAD" w:rsidP="00CE5EAD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center"/>
        <w:rPr>
          <w:b/>
          <w:sz w:val="24"/>
          <w:szCs w:val="24"/>
        </w:rPr>
      </w:pPr>
      <w:r w:rsidRPr="00906EBF">
        <w:rPr>
          <w:b/>
          <w:sz w:val="24"/>
          <w:szCs w:val="24"/>
        </w:rPr>
        <w:lastRenderedPageBreak/>
        <w:t>ДОЛЖНОСТНЫЕ ОБЯЗАННОСТИ, ПРАВА И ОТВЕТСТВЕННОСТЬ</w:t>
      </w:r>
    </w:p>
    <w:p w:rsidR="00CE5EAD" w:rsidRPr="00906EBF" w:rsidRDefault="00CE5EAD" w:rsidP="00CE5EAD">
      <w:pPr>
        <w:jc w:val="center"/>
        <w:rPr>
          <w:b/>
          <w:sz w:val="24"/>
          <w:szCs w:val="24"/>
        </w:rPr>
      </w:pPr>
      <w:r w:rsidRPr="00906EBF">
        <w:rPr>
          <w:b/>
          <w:sz w:val="24"/>
          <w:szCs w:val="24"/>
        </w:rPr>
        <w:t>государственного гражданского служащего Костромской области,</w:t>
      </w:r>
    </w:p>
    <w:p w:rsidR="00CE5EAD" w:rsidRPr="00906EBF" w:rsidRDefault="00CE5EAD" w:rsidP="00CE5EAD">
      <w:pPr>
        <w:pStyle w:val="21"/>
        <w:jc w:val="center"/>
        <w:rPr>
          <w:b/>
          <w:sz w:val="24"/>
          <w:szCs w:val="24"/>
        </w:rPr>
      </w:pPr>
      <w:proofErr w:type="gramStart"/>
      <w:r w:rsidRPr="00906EBF">
        <w:rPr>
          <w:b/>
          <w:sz w:val="24"/>
          <w:szCs w:val="24"/>
        </w:rPr>
        <w:t>замещающего</w:t>
      </w:r>
      <w:proofErr w:type="gramEnd"/>
      <w:r w:rsidRPr="00906EBF">
        <w:rPr>
          <w:b/>
          <w:sz w:val="24"/>
          <w:szCs w:val="24"/>
        </w:rPr>
        <w:t xml:space="preserve"> должность государственной гражданской службы</w:t>
      </w:r>
    </w:p>
    <w:p w:rsidR="00CE5EAD" w:rsidRPr="00305182" w:rsidRDefault="00CE5EAD" w:rsidP="00CE5EAD">
      <w:pPr>
        <w:jc w:val="center"/>
        <w:rPr>
          <w:b/>
          <w:sz w:val="24"/>
          <w:szCs w:val="24"/>
        </w:rPr>
      </w:pPr>
      <w:r w:rsidRPr="00305182">
        <w:rPr>
          <w:b/>
          <w:sz w:val="24"/>
          <w:szCs w:val="24"/>
        </w:rPr>
        <w:t>Костромской области главного специалиста-эксперта отдела анализа, прогнозирования и реализации программ развития здравоохранения</w:t>
      </w:r>
    </w:p>
    <w:p w:rsidR="00CE5EAD" w:rsidRPr="001F03D0" w:rsidRDefault="00CE5EAD" w:rsidP="00CE5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D0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</w:t>
      </w:r>
      <w:r w:rsidRPr="00E52436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Pr="001F03D0">
        <w:rPr>
          <w:rFonts w:ascii="Times New Roman" w:hAnsi="Times New Roman" w:cs="Times New Roman"/>
          <w:sz w:val="24"/>
          <w:szCs w:val="24"/>
        </w:rPr>
        <w:t>, а также ограничения, запреты и требования к служебному поведению, установлены статьями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F03D0">
        <w:rPr>
          <w:rFonts w:ascii="Times New Roman" w:hAnsi="Times New Roman" w:cs="Times New Roman"/>
          <w:sz w:val="24"/>
          <w:szCs w:val="24"/>
        </w:rPr>
        <w:t>14 - 18 Федерального закона от 27 июля 2004 г. № 79-ФЗ "О государственной гражданской службе Российской Федерации".</w:t>
      </w:r>
    </w:p>
    <w:p w:rsidR="00CE5EAD" w:rsidRPr="00333CA3" w:rsidRDefault="00CE5EAD" w:rsidP="00CE5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3">
        <w:rPr>
          <w:rFonts w:ascii="Times New Roman" w:hAnsi="Times New Roman" w:cs="Times New Roman"/>
          <w:b/>
          <w:noProof/>
          <w:sz w:val="24"/>
          <w:szCs w:val="24"/>
        </w:rPr>
        <w:t>Обязанности</w:t>
      </w:r>
      <w:r w:rsidRPr="00333CA3">
        <w:rPr>
          <w:rFonts w:ascii="Times New Roman" w:hAnsi="Times New Roman" w:cs="Times New Roman"/>
          <w:sz w:val="24"/>
          <w:szCs w:val="24"/>
        </w:rPr>
        <w:t>:</w:t>
      </w:r>
    </w:p>
    <w:p w:rsidR="00CE5EAD" w:rsidRPr="00333CA3" w:rsidRDefault="00CE5EAD" w:rsidP="00CE5EA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участвовать в работе комиссий и иных коллегиальных органов по вопросам, входящим в компетенцию отдела;</w:t>
      </w:r>
    </w:p>
    <w:p w:rsidR="00CE5EAD" w:rsidRPr="00333CA3" w:rsidRDefault="00CE5EAD" w:rsidP="00CE5EA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участвовать  в совещаниях, заседаниях и иных мероприятиях по вопросам, входящим в компетенцию отдела;</w:t>
      </w:r>
    </w:p>
    <w:p w:rsidR="00CE5EAD" w:rsidRPr="00333CA3" w:rsidRDefault="00CE5EAD" w:rsidP="00CE5EAD">
      <w:pPr>
        <w:pStyle w:val="ac"/>
        <w:numPr>
          <w:ilvl w:val="0"/>
          <w:numId w:val="9"/>
        </w:numPr>
        <w:spacing w:after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участвовать  в проведении проверок деятельности подведомственных учреждений по вопросам компетенции отдела;</w:t>
      </w:r>
    </w:p>
    <w:p w:rsidR="00CE5EAD" w:rsidRPr="00333CA3" w:rsidRDefault="00CE5EAD" w:rsidP="00CE5EAD">
      <w:pPr>
        <w:pStyle w:val="ac"/>
        <w:numPr>
          <w:ilvl w:val="0"/>
          <w:numId w:val="9"/>
        </w:numPr>
        <w:spacing w:after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работу по выполнению в отрасли здравоохранения плана мероприятий («дорожной карты») по содействию развитию мер конкуренции в Костромской области;</w:t>
      </w:r>
    </w:p>
    <w:p w:rsidR="00CE5EAD" w:rsidRPr="00333CA3" w:rsidRDefault="00CE5EAD" w:rsidP="00CE5EAD">
      <w:pPr>
        <w:pStyle w:val="ac"/>
        <w:numPr>
          <w:ilvl w:val="0"/>
          <w:numId w:val="9"/>
        </w:numPr>
        <w:spacing w:after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подготовку нормативных правовых актов о внесении изменений в план мероприятий («дорожную карту») «Изменения в отраслях социальной сферы, направленные на повышение эффективности здравоохранения Костромской области»;</w:t>
      </w:r>
    </w:p>
    <w:p w:rsidR="00CE5EAD" w:rsidRPr="00333CA3" w:rsidRDefault="00CE5EAD" w:rsidP="00CE5EAD">
      <w:pPr>
        <w:pStyle w:val="ac"/>
        <w:numPr>
          <w:ilvl w:val="0"/>
          <w:numId w:val="9"/>
        </w:numPr>
        <w:spacing w:after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подготовку отчетности о выполнении плана мероприятий («дорожной карты») «Изменения в отраслях социальной сферы, направленные на повышение эффективности здравоохранения Костромской области»;</w:t>
      </w:r>
    </w:p>
    <w:p w:rsidR="00CE5EAD" w:rsidRPr="00333CA3" w:rsidRDefault="00CE5EAD" w:rsidP="00CE5EAD">
      <w:pPr>
        <w:pStyle w:val="ac"/>
        <w:numPr>
          <w:ilvl w:val="0"/>
          <w:numId w:val="9"/>
        </w:numPr>
        <w:spacing w:after="0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организовывать работу по выполнению в отрасли здравоохранения комплексного плана мероприятий Костромской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представление в Министерство здравоохранения Российской Федерации ежегодного доклада в соответствии с пунктом 4 поручения правительства РФ от 17.05.2012 №ДМ-П12-2803 по обеспечению выполнения Указа Президента РФ от 07.05.2012 № 598 «О совершенствовании государственной политики в сфере здравоохранения»;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размещение в программно-аппаратном комплексе информации о поступивших лекарственных средствах, оборудовании,  сведений об использовании средств федерального и областного бюджетов в  рамках реализации государственной программы «Развитие здравоохранения Костромской области до 2020 года»;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проведение мониторинга использования оборудования, поступившего в рамках реализации приоритетного национального проекта «Здоровье», медицинскими организациями Костромской области, согласно данных программы автоматизированной информационной системы мониторинга медицинских изделий (АИС ММИ);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установление причин, по которым в медицинских организациях Костромской области оборудование, поступившее в рамках реализации приоритетного национального проекта «Здоровье», простаивает длительный срок;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 xml:space="preserve">осуществлять мониторинг </w:t>
      </w:r>
      <w:r w:rsidRPr="00333CA3">
        <w:rPr>
          <w:rFonts w:eastAsia="Calibri"/>
          <w:sz w:val="24"/>
          <w:szCs w:val="24"/>
        </w:rPr>
        <w:t>с</w:t>
      </w:r>
      <w:r w:rsidRPr="00333CA3">
        <w:rPr>
          <w:sz w:val="24"/>
          <w:szCs w:val="24"/>
        </w:rPr>
        <w:t>оциально-экономической ситуации</w:t>
      </w:r>
      <w:r w:rsidRPr="00333CA3">
        <w:rPr>
          <w:rFonts w:eastAsia="Calibri"/>
          <w:sz w:val="24"/>
          <w:szCs w:val="24"/>
        </w:rPr>
        <w:t xml:space="preserve"> в Костромской области;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lastRenderedPageBreak/>
        <w:t>осуществлять разработку проектов региональных программ с учетом предложений исполнительных органов государственной власти Костромской области в установленной сфере деятельности;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разработку предложений для исполнительных органов государственной власти Костромской области в проекты региональных программ по вопросам здравоохранения;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подготовку проектов постановлений администрации Костромской области о внесении изменений в региональные программы;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t xml:space="preserve">осуществлять </w:t>
      </w:r>
      <w:proofErr w:type="gramStart"/>
      <w:r w:rsidRPr="00333CA3">
        <w:rPr>
          <w:sz w:val="24"/>
          <w:szCs w:val="24"/>
        </w:rPr>
        <w:t>контроль за</w:t>
      </w:r>
      <w:proofErr w:type="gramEnd"/>
      <w:r w:rsidRPr="00333CA3">
        <w:rPr>
          <w:sz w:val="24"/>
          <w:szCs w:val="24"/>
        </w:rPr>
        <w:t xml:space="preserve"> выполнением мероприятий федеральных и региональных программ, организовывать ведение отчетности по федеральным и региональным программам и ее предоставление соответствующим органам государственной власти;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текущее управление и координацию деятельности исполнителей, обеспечение их согласованных действий по реализации мероприятий федеральных и региональных программ;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подготовку и представление предложений по финансированию мероприятий региональных программ на очередной финансовый год;</w:t>
      </w:r>
    </w:p>
    <w:p w:rsidR="00CE5EAD" w:rsidRPr="00333CA3" w:rsidRDefault="00CE5EAD" w:rsidP="00CE5EAD">
      <w:pPr>
        <w:numPr>
          <w:ilvl w:val="0"/>
          <w:numId w:val="9"/>
        </w:numPr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мониторинг результатов реализации региональных программ;</w:t>
      </w:r>
    </w:p>
    <w:p w:rsidR="00CE5EAD" w:rsidRPr="00333CA3" w:rsidRDefault="00CE5EAD" w:rsidP="00CE5EAD">
      <w:pPr>
        <w:numPr>
          <w:ilvl w:val="0"/>
          <w:numId w:val="9"/>
        </w:numPr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оценку эффективности реализации региональных программ;</w:t>
      </w:r>
    </w:p>
    <w:p w:rsidR="00CE5EAD" w:rsidRPr="00333CA3" w:rsidRDefault="00CE5EAD" w:rsidP="00CE5EAD">
      <w:pPr>
        <w:numPr>
          <w:ilvl w:val="0"/>
          <w:numId w:val="9"/>
        </w:numPr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участвовать в разработке национальных проектов и входящих в их состав федеральных проектов, региональных проектов в пределах компетенции;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предоставлять отчетность по реализации основных направлений деятельности отдела;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представление информации по вопросам установленной сферы деятельности отдела для размещения в средствах массовой информации и сети Интернет;</w:t>
      </w:r>
    </w:p>
    <w:p w:rsidR="00CE5EAD" w:rsidRPr="00333CA3" w:rsidRDefault="00CE5EAD" w:rsidP="00CE5EAD">
      <w:pPr>
        <w:pStyle w:val="22"/>
        <w:numPr>
          <w:ilvl w:val="0"/>
          <w:numId w:val="9"/>
        </w:numPr>
        <w:spacing w:after="0" w:line="240" w:lineRule="auto"/>
        <w:ind w:left="0" w:firstLine="71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осуществлять выполнение работы по формированию электронных баз данных в установленной сфере деятельности;</w:t>
      </w:r>
    </w:p>
    <w:p w:rsidR="00CE5EAD" w:rsidRPr="00333CA3" w:rsidRDefault="00CE5EAD" w:rsidP="00CE5EAD">
      <w:pPr>
        <w:pStyle w:val="ae"/>
        <w:numPr>
          <w:ilvl w:val="0"/>
          <w:numId w:val="9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33CA3">
        <w:rPr>
          <w:rFonts w:ascii="Times New Roman" w:hAnsi="Times New Roman"/>
          <w:sz w:val="24"/>
          <w:szCs w:val="24"/>
        </w:rPr>
        <w:t>организовывать своевременное и полное рассмотрение письменных и устных обращений юридических лиц и граждан, подготовку проектов решений по ним и направлению ответов заявителям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CE5EAD" w:rsidRPr="0076075B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b/>
          <w:sz w:val="24"/>
          <w:szCs w:val="24"/>
        </w:rPr>
        <w:t>Права</w:t>
      </w:r>
      <w:r w:rsidRPr="0076075B">
        <w:rPr>
          <w:rFonts w:ascii="Times New Roman" w:hAnsi="Times New Roman"/>
          <w:sz w:val="24"/>
          <w:szCs w:val="24"/>
        </w:rPr>
        <w:t>:</w:t>
      </w:r>
    </w:p>
    <w:p w:rsidR="00CE5EAD" w:rsidRPr="00333CA3" w:rsidRDefault="00CE5EAD" w:rsidP="00CE5EAD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76075B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основные права гражданского служащего, замещающего должность гражданской </w:t>
      </w:r>
      <w:r w:rsidRPr="00333CA3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службы, регулируются статьей 14 Федерального закона от 27 июля 2004 года № 79-ФЗ «О государственной гражданской службе Российской Федерации».</w:t>
      </w:r>
    </w:p>
    <w:p w:rsidR="00CE5EAD" w:rsidRPr="00297D0E" w:rsidRDefault="00CE5EAD" w:rsidP="00CE5EAD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297D0E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Кроме того, гражданский служащий, замещающий должность гражданской службы, имеет право:</w:t>
      </w:r>
    </w:p>
    <w:p w:rsidR="00CE5EAD" w:rsidRPr="00333CA3" w:rsidRDefault="00CE5EAD" w:rsidP="00CE5EAD">
      <w:pPr>
        <w:ind w:firstLine="72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1) представлять департамент здравоохранения в соответствующих структурных подразделениях администрации области, областной Думы, органах местного самоуправления, Министерстве здравоохранения РФ, органах управления здравоохранением субъектов РФ по вопросам, относящимся к компетенции отдела;</w:t>
      </w:r>
    </w:p>
    <w:p w:rsidR="00CE5EAD" w:rsidRPr="00333CA3" w:rsidRDefault="00CE5EAD" w:rsidP="00CE5EAD">
      <w:pPr>
        <w:ind w:firstLine="72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2) получать в установленном порядке от структурных подразделений департамента здравоохранения, учреждений здравоохранения и образования, органов местного самоуправления,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</w:p>
    <w:p w:rsidR="00CE5EAD" w:rsidRPr="00333CA3" w:rsidRDefault="00CE5EAD" w:rsidP="00CE5EAD">
      <w:pPr>
        <w:ind w:firstLine="72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>3) осуществлять контроль (проверку) подведомственных учреждений здравоохранения и образования области в соответствии с законодательством по вопросам, относящимся к компетенции отдела, а также докладывать директору департамента здравоохранения о выявленных недостатках;</w:t>
      </w:r>
    </w:p>
    <w:p w:rsidR="00CE5EAD" w:rsidRPr="00333CA3" w:rsidRDefault="00CE5EAD" w:rsidP="00CE5EAD">
      <w:pPr>
        <w:ind w:firstLine="720"/>
        <w:jc w:val="both"/>
        <w:rPr>
          <w:sz w:val="24"/>
          <w:szCs w:val="24"/>
        </w:rPr>
      </w:pPr>
      <w:r w:rsidRPr="00333CA3">
        <w:rPr>
          <w:sz w:val="24"/>
          <w:szCs w:val="24"/>
        </w:rPr>
        <w:lastRenderedPageBreak/>
        <w:t>4) вносить предложения по совершенствованию работы отдела, структурных подразделений, департамента в целом по вопросам своей компетенции;</w:t>
      </w:r>
    </w:p>
    <w:p w:rsidR="00CE5EAD" w:rsidRPr="00333CA3" w:rsidRDefault="00CE5EAD" w:rsidP="00CE5EAD">
      <w:pPr>
        <w:ind w:firstLine="720"/>
        <w:jc w:val="both"/>
        <w:rPr>
          <w:sz w:val="24"/>
          <w:szCs w:val="24"/>
        </w:rPr>
      </w:pPr>
      <w:r w:rsidRPr="00333CA3">
        <w:rPr>
          <w:sz w:val="24"/>
          <w:szCs w:val="24"/>
        </w:rPr>
        <w:t xml:space="preserve">5) вносить предложения о поощрениях и взысканиях работников  департамента здравоохранения и подведомственных учреждений; </w:t>
      </w:r>
    </w:p>
    <w:p w:rsidR="00CE5EAD" w:rsidRPr="00CE5EAD" w:rsidRDefault="00CE5EAD" w:rsidP="00CE5EAD">
      <w:pPr>
        <w:pStyle w:val="aa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 w:rsidRPr="00CE5EAD">
        <w:rPr>
          <w:rFonts w:ascii="Times New Roman" w:hAnsi="Times New Roman"/>
          <w:b/>
          <w:color w:val="000000"/>
          <w:sz w:val="24"/>
          <w:szCs w:val="24"/>
          <w:highlight w:val="white"/>
          <w:lang w:val="ru-RU"/>
        </w:rPr>
        <w:t>Ответственность:</w:t>
      </w:r>
      <w:r w:rsidRPr="00CE5EAD"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 </w:t>
      </w:r>
    </w:p>
    <w:p w:rsidR="00CE5EAD" w:rsidRPr="00333CA3" w:rsidRDefault="00CE5EAD" w:rsidP="00CE5EAD">
      <w:pPr>
        <w:pStyle w:val="2"/>
        <w:spacing w:after="0" w:line="240" w:lineRule="auto"/>
        <w:ind w:left="284" w:firstLine="709"/>
        <w:rPr>
          <w:color w:val="000000"/>
          <w:sz w:val="24"/>
          <w:szCs w:val="24"/>
          <w:highlight w:val="white"/>
        </w:rPr>
      </w:pPr>
      <w:r w:rsidRPr="00333CA3"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proofErr w:type="gramStart"/>
      <w:r w:rsidRPr="00333CA3">
        <w:rPr>
          <w:color w:val="000000"/>
          <w:sz w:val="24"/>
          <w:szCs w:val="24"/>
          <w:highlight w:val="white"/>
        </w:rPr>
        <w:t>за</w:t>
      </w:r>
      <w:proofErr w:type="gramEnd"/>
      <w:r w:rsidRPr="00333CA3">
        <w:rPr>
          <w:color w:val="000000"/>
          <w:sz w:val="24"/>
          <w:szCs w:val="24"/>
          <w:highlight w:val="white"/>
        </w:rPr>
        <w:t>:</w:t>
      </w:r>
    </w:p>
    <w:p w:rsidR="00CE5EAD" w:rsidRPr="00333CA3" w:rsidRDefault="00CE5EAD" w:rsidP="00CE5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3">
        <w:rPr>
          <w:rFonts w:ascii="Times New Roman" w:hAnsi="Times New Roman" w:cs="Times New Roman"/>
          <w:sz w:val="24"/>
          <w:szCs w:val="24"/>
        </w:rPr>
        <w:t>1)  неисполнение или ненадлежащее исполнение возложенных на него должностных обязанностей;</w:t>
      </w:r>
    </w:p>
    <w:p w:rsidR="00CE5EAD" w:rsidRPr="00333CA3" w:rsidRDefault="00CE5EAD" w:rsidP="00CE5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3">
        <w:rPr>
          <w:rFonts w:ascii="Times New Roman" w:hAnsi="Times New Roman" w:cs="Times New Roman"/>
          <w:sz w:val="24"/>
          <w:szCs w:val="24"/>
        </w:rPr>
        <w:t>2) 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</w:p>
    <w:p w:rsidR="00CE5EAD" w:rsidRPr="00333CA3" w:rsidRDefault="00CE5EAD" w:rsidP="00CE5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CA3">
        <w:rPr>
          <w:rFonts w:ascii="Times New Roman" w:hAnsi="Times New Roman" w:cs="Times New Roman"/>
          <w:sz w:val="24"/>
          <w:szCs w:val="24"/>
        </w:rPr>
        <w:t>3) действия или бездействие, ведущие к нарушению прав и законных интересов граждан и организаций;</w:t>
      </w:r>
    </w:p>
    <w:p w:rsidR="00CE5EAD" w:rsidRPr="0076075B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33CA3">
        <w:rPr>
          <w:rFonts w:ascii="Times New Roman" w:hAnsi="Times New Roman" w:cs="Times New Roman"/>
          <w:sz w:val="24"/>
          <w:szCs w:val="24"/>
        </w:rPr>
        <w:t>4) разглашение или использование в целях, не связанных с гражданской службой,</w:t>
      </w:r>
      <w:r w:rsidRPr="0076075B">
        <w:rPr>
          <w:rFonts w:ascii="Times New Roman" w:hAnsi="Times New Roman"/>
          <w:sz w:val="24"/>
          <w:szCs w:val="24"/>
        </w:rPr>
        <w:t xml:space="preserve">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CE5EAD" w:rsidRPr="0076075B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6075B">
        <w:rPr>
          <w:rFonts w:ascii="Times New Roman" w:hAnsi="Times New Roman"/>
          <w:sz w:val="24"/>
          <w:szCs w:val="24"/>
        </w:rPr>
        <w:t>5) за несоблюдение установленного режима обработки информации ограниченного доступа и иной информации конфиденциального характера.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b/>
          <w:color w:val="000000"/>
          <w:sz w:val="24"/>
          <w:szCs w:val="24"/>
          <w:highlight w:val="white"/>
        </w:rPr>
        <w:t>Эффективность и результативность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 w:rsidRPr="00EF2FB3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 w:rsidRPr="00EF2FB3">
        <w:rPr>
          <w:rFonts w:ascii="Times New Roman" w:hAnsi="Times New Roman"/>
          <w:color w:val="000000"/>
          <w:sz w:val="24"/>
          <w:szCs w:val="24"/>
          <w:highlight w:val="white"/>
        </w:rPr>
        <w:t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 w:rsidRPr="00EF2FB3">
        <w:rPr>
          <w:rFonts w:ascii="Times New Roman" w:hAnsi="Times New Roman"/>
          <w:sz w:val="24"/>
          <w:szCs w:val="24"/>
        </w:rPr>
        <w:t>: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noProof/>
          <w:sz w:val="24"/>
          <w:szCs w:val="24"/>
        </w:rPr>
        <w:t xml:space="preserve">1) </w:t>
      </w:r>
      <w:r w:rsidRPr="00EF2FB3">
        <w:rPr>
          <w:rFonts w:ascii="Times New Roman" w:hAnsi="Times New Roman"/>
          <w:sz w:val="24"/>
          <w:szCs w:val="24"/>
        </w:rPr>
        <w:t>объем и качество выполняемых работ;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2) своевременность и оперативность выполнения поручений;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3) профессиональная компетентность;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4) творческий подход к решению поставленных задач;</w:t>
      </w:r>
    </w:p>
    <w:p w:rsidR="00CE5EAD" w:rsidRPr="00EF2FB3" w:rsidRDefault="00CE5EAD" w:rsidP="00CE5E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2FB3">
        <w:rPr>
          <w:rFonts w:ascii="Times New Roman" w:hAnsi="Times New Roman"/>
          <w:sz w:val="24"/>
          <w:szCs w:val="24"/>
        </w:rPr>
        <w:t>5) соблюдение служебной дисциплины.</w:t>
      </w:r>
    </w:p>
    <w:p w:rsidR="0076075B" w:rsidRDefault="0076075B" w:rsidP="00CE5EAD">
      <w:pPr>
        <w:widowControl w:val="0"/>
        <w:tabs>
          <w:tab w:val="left" w:pos="1022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4"/>
          <w:szCs w:val="24"/>
        </w:rPr>
      </w:pPr>
    </w:p>
    <w:sectPr w:rsidR="0076075B" w:rsidSect="00A2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0A"/>
    <w:multiLevelType w:val="hybridMultilevel"/>
    <w:tmpl w:val="86C6CB44"/>
    <w:lvl w:ilvl="0" w:tplc="83BAF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A3C49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63A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33C2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B0E38"/>
    <w:multiLevelType w:val="hybridMultilevel"/>
    <w:tmpl w:val="EC169382"/>
    <w:lvl w:ilvl="0" w:tplc="3A90FA1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E763B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7447E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F44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878E3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63424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5257"/>
    <w:multiLevelType w:val="hybridMultilevel"/>
    <w:tmpl w:val="63B45BE2"/>
    <w:lvl w:ilvl="0" w:tplc="47F4EE7E">
      <w:start w:val="28"/>
      <w:numFmt w:val="decimal"/>
      <w:lvlText w:val="%1)"/>
      <w:lvlJc w:val="left"/>
      <w:pPr>
        <w:ind w:left="110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5DD660C"/>
    <w:multiLevelType w:val="hybridMultilevel"/>
    <w:tmpl w:val="A24CA88A"/>
    <w:lvl w:ilvl="0" w:tplc="FE5CD0C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56E9E"/>
    <w:multiLevelType w:val="hybridMultilevel"/>
    <w:tmpl w:val="929E5B40"/>
    <w:lvl w:ilvl="0" w:tplc="FE5CD0CC">
      <w:start w:val="1"/>
      <w:numFmt w:val="decimal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6069D"/>
    <w:multiLevelType w:val="hybridMultilevel"/>
    <w:tmpl w:val="D8BE8556"/>
    <w:lvl w:ilvl="0" w:tplc="957C5302">
      <w:start w:val="1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E82"/>
    <w:rsid w:val="00005B16"/>
    <w:rsid w:val="00074196"/>
    <w:rsid w:val="000A21E8"/>
    <w:rsid w:val="000B56AB"/>
    <w:rsid w:val="001552BB"/>
    <w:rsid w:val="001567F0"/>
    <w:rsid w:val="001843F9"/>
    <w:rsid w:val="001D00AC"/>
    <w:rsid w:val="001E4415"/>
    <w:rsid w:val="001F03D0"/>
    <w:rsid w:val="00232CB4"/>
    <w:rsid w:val="00237045"/>
    <w:rsid w:val="00267332"/>
    <w:rsid w:val="00297D0E"/>
    <w:rsid w:val="002C3794"/>
    <w:rsid w:val="002E1AA3"/>
    <w:rsid w:val="002E7AEB"/>
    <w:rsid w:val="00302C1A"/>
    <w:rsid w:val="00305182"/>
    <w:rsid w:val="00306272"/>
    <w:rsid w:val="00333CA3"/>
    <w:rsid w:val="0035273C"/>
    <w:rsid w:val="0035384E"/>
    <w:rsid w:val="003C342D"/>
    <w:rsid w:val="00437D96"/>
    <w:rsid w:val="00456600"/>
    <w:rsid w:val="00484D80"/>
    <w:rsid w:val="00495DC8"/>
    <w:rsid w:val="004B4B0E"/>
    <w:rsid w:val="004F2B59"/>
    <w:rsid w:val="004F67DC"/>
    <w:rsid w:val="00517C93"/>
    <w:rsid w:val="005279CE"/>
    <w:rsid w:val="005412BF"/>
    <w:rsid w:val="00561DCF"/>
    <w:rsid w:val="00572DA9"/>
    <w:rsid w:val="005D6CB7"/>
    <w:rsid w:val="005E6054"/>
    <w:rsid w:val="00612E37"/>
    <w:rsid w:val="00613227"/>
    <w:rsid w:val="0065176F"/>
    <w:rsid w:val="006620B6"/>
    <w:rsid w:val="006B05EF"/>
    <w:rsid w:val="006B7557"/>
    <w:rsid w:val="00706DE7"/>
    <w:rsid w:val="00741B44"/>
    <w:rsid w:val="007528C5"/>
    <w:rsid w:val="0076075B"/>
    <w:rsid w:val="00767456"/>
    <w:rsid w:val="00784661"/>
    <w:rsid w:val="008079A3"/>
    <w:rsid w:val="0086476A"/>
    <w:rsid w:val="00875062"/>
    <w:rsid w:val="008A257D"/>
    <w:rsid w:val="008B5B8A"/>
    <w:rsid w:val="008C20D2"/>
    <w:rsid w:val="008C682E"/>
    <w:rsid w:val="008D0CCE"/>
    <w:rsid w:val="008D0FF9"/>
    <w:rsid w:val="00906EBF"/>
    <w:rsid w:val="00915590"/>
    <w:rsid w:val="00934729"/>
    <w:rsid w:val="00952EE0"/>
    <w:rsid w:val="00981E1D"/>
    <w:rsid w:val="009A1DFE"/>
    <w:rsid w:val="009C22B4"/>
    <w:rsid w:val="009C6C18"/>
    <w:rsid w:val="009E5BD8"/>
    <w:rsid w:val="00A07A5B"/>
    <w:rsid w:val="00A236AF"/>
    <w:rsid w:val="00A46BDC"/>
    <w:rsid w:val="00A83870"/>
    <w:rsid w:val="00AE1532"/>
    <w:rsid w:val="00BC30CD"/>
    <w:rsid w:val="00BF7E03"/>
    <w:rsid w:val="00C30B34"/>
    <w:rsid w:val="00C36719"/>
    <w:rsid w:val="00C4729D"/>
    <w:rsid w:val="00C8050F"/>
    <w:rsid w:val="00C96C2F"/>
    <w:rsid w:val="00CC765C"/>
    <w:rsid w:val="00CE5EAD"/>
    <w:rsid w:val="00CF5B74"/>
    <w:rsid w:val="00D016F7"/>
    <w:rsid w:val="00D22210"/>
    <w:rsid w:val="00D67F3B"/>
    <w:rsid w:val="00D910F2"/>
    <w:rsid w:val="00DA46A4"/>
    <w:rsid w:val="00DC29E9"/>
    <w:rsid w:val="00E27654"/>
    <w:rsid w:val="00E32B2C"/>
    <w:rsid w:val="00E52436"/>
    <w:rsid w:val="00E65012"/>
    <w:rsid w:val="00E96050"/>
    <w:rsid w:val="00EC58BD"/>
    <w:rsid w:val="00EF0D37"/>
    <w:rsid w:val="00EF2FB3"/>
    <w:rsid w:val="00F128A2"/>
    <w:rsid w:val="00F170E5"/>
    <w:rsid w:val="00F67EFC"/>
    <w:rsid w:val="00F86E82"/>
    <w:rsid w:val="00F9111F"/>
    <w:rsid w:val="00FA26C5"/>
    <w:rsid w:val="00FC1CF9"/>
    <w:rsid w:val="00FC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0F2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D910F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2E1AA3"/>
    <w:pPr>
      <w:ind w:left="720"/>
      <w:jc w:val="both"/>
    </w:pPr>
    <w:rPr>
      <w:rFonts w:ascii="Calibri" w:eastAsia="Calibri" w:hAnsi="Calibri"/>
      <w:sz w:val="24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A07A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7A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07A5B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07A5B"/>
    <w:rPr>
      <w:rFonts w:ascii="Courier New" w:eastAsia="Times New Roman" w:hAnsi="Courier New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30518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5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93472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58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C5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C58BD"/>
  </w:style>
  <w:style w:type="paragraph" w:customStyle="1" w:styleId="Doc-0">
    <w:name w:val="Doc-Т внутри нумерации"/>
    <w:basedOn w:val="a"/>
    <w:link w:val="Doc-"/>
    <w:uiPriority w:val="99"/>
    <w:rsid w:val="00EC58BD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EC58BD"/>
    <w:pPr>
      <w:widowControl w:val="0"/>
      <w:autoSpaceDE w:val="0"/>
      <w:autoSpaceDN w:val="0"/>
      <w:adjustRightInd w:val="0"/>
      <w:spacing w:line="274" w:lineRule="exact"/>
      <w:ind w:firstLine="355"/>
    </w:pPr>
    <w:rPr>
      <w:sz w:val="24"/>
      <w:szCs w:val="24"/>
    </w:rPr>
  </w:style>
  <w:style w:type="character" w:customStyle="1" w:styleId="FontStyle20">
    <w:name w:val="Font Style20"/>
    <w:uiPriority w:val="99"/>
    <w:rsid w:val="00EC58B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C58B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styleId="a5">
    <w:name w:val="Hyperlink"/>
    <w:rsid w:val="009C6C18"/>
    <w:rPr>
      <w:color w:val="0000FF"/>
      <w:u w:val="single"/>
    </w:rPr>
  </w:style>
  <w:style w:type="paragraph" w:customStyle="1" w:styleId="Default">
    <w:name w:val="Default"/>
    <w:rsid w:val="009C6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character" w:customStyle="1" w:styleId="normaltextrun">
    <w:name w:val="normaltextrun"/>
    <w:rsid w:val="009C6C18"/>
  </w:style>
  <w:style w:type="paragraph" w:styleId="a6">
    <w:name w:val="Normal (Web)"/>
    <w:basedOn w:val="a"/>
    <w:uiPriority w:val="99"/>
    <w:unhideWhenUsed/>
    <w:rsid w:val="009C6C18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22210"/>
    <w:pPr>
      <w:suppressAutoHyphens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29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3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20D2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qFormat/>
    <w:rsid w:val="008C20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F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rsid w:val="00EF2FB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Абзац списка Знак"/>
    <w:link w:val="aa"/>
    <w:rsid w:val="00EF2F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o44.ru/departament/o_departamente/kadrovoe_obespecheni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erinase@dzo4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53F7C-26AB-4977-90F8-A4137A3E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2</cp:revision>
  <cp:lastPrinted>2022-04-13T09:03:00Z</cp:lastPrinted>
  <dcterms:created xsi:type="dcterms:W3CDTF">2022-04-13T09:03:00Z</dcterms:created>
  <dcterms:modified xsi:type="dcterms:W3CDTF">2022-04-13T09:03:00Z</dcterms:modified>
</cp:coreProperties>
</file>