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D" w:rsidRPr="001F03D0" w:rsidRDefault="005279CE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14</w:t>
      </w:r>
      <w:r w:rsidR="00DC29E9" w:rsidRPr="001F03D0">
        <w:rPr>
          <w:b/>
          <w:bCs/>
          <w:sz w:val="26"/>
          <w:szCs w:val="26"/>
        </w:rPr>
        <w:t xml:space="preserve"> </w:t>
      </w:r>
      <w:r w:rsidR="005E6054">
        <w:rPr>
          <w:b/>
          <w:bCs/>
          <w:sz w:val="26"/>
          <w:szCs w:val="26"/>
        </w:rPr>
        <w:t>апреля</w:t>
      </w:r>
      <w:r w:rsidR="00EC58BD" w:rsidRPr="001F03D0">
        <w:rPr>
          <w:b/>
          <w:bCs/>
          <w:sz w:val="26"/>
          <w:szCs w:val="26"/>
        </w:rPr>
        <w:t xml:space="preserve"> 20</w:t>
      </w:r>
      <w:r w:rsidR="00484D80">
        <w:rPr>
          <w:b/>
          <w:bCs/>
          <w:sz w:val="26"/>
          <w:szCs w:val="26"/>
        </w:rPr>
        <w:t>22</w:t>
      </w:r>
      <w:r w:rsidR="00EC58BD" w:rsidRPr="001F03D0"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 w:rsidR="00EC58BD" w:rsidRPr="001F03D0">
        <w:rPr>
          <w:b/>
          <w:bCs/>
          <w:sz w:val="26"/>
          <w:szCs w:val="26"/>
        </w:rPr>
        <w:br/>
        <w:t xml:space="preserve">области </w:t>
      </w:r>
      <w:r w:rsidR="00EC58BD" w:rsidRPr="001F03D0">
        <w:rPr>
          <w:sz w:val="26"/>
          <w:szCs w:val="26"/>
        </w:rPr>
        <w:t>(156029, г.</w:t>
      </w:r>
      <w:r w:rsidR="00D67F3B">
        <w:rPr>
          <w:sz w:val="26"/>
          <w:szCs w:val="26"/>
        </w:rPr>
        <w:t xml:space="preserve"> </w:t>
      </w:r>
      <w:r w:rsidR="00EC58BD" w:rsidRPr="001F03D0">
        <w:rPr>
          <w:sz w:val="26"/>
          <w:szCs w:val="26"/>
        </w:rPr>
        <w:t>Кострома, ул. Свердлова, 129, тел. (4942) 31-25-57)</w:t>
      </w:r>
      <w:r w:rsidR="00EC58BD" w:rsidRPr="001F03D0">
        <w:rPr>
          <w:sz w:val="26"/>
          <w:szCs w:val="26"/>
        </w:rPr>
        <w:br/>
        <w:t>сообщает о проведении конкурса на замещение вакантн</w:t>
      </w:r>
      <w:r w:rsidR="003C342D">
        <w:rPr>
          <w:sz w:val="26"/>
          <w:szCs w:val="26"/>
        </w:rPr>
        <w:t>ой</w:t>
      </w:r>
      <w:r w:rsidR="00EC58BD" w:rsidRPr="001F03D0">
        <w:rPr>
          <w:sz w:val="26"/>
          <w:szCs w:val="26"/>
        </w:rPr>
        <w:t xml:space="preserve"> должност</w:t>
      </w:r>
      <w:r w:rsidR="003C342D">
        <w:rPr>
          <w:sz w:val="26"/>
          <w:szCs w:val="26"/>
        </w:rPr>
        <w:t>и</w:t>
      </w:r>
      <w:r w:rsidR="00EC58BD" w:rsidRPr="001F03D0">
        <w:rPr>
          <w:sz w:val="26"/>
          <w:szCs w:val="26"/>
        </w:rPr>
        <w:t xml:space="preserve"> государственной гражданской службы Костромской области:</w:t>
      </w:r>
    </w:p>
    <w:p w:rsidR="00EC58BD" w:rsidRPr="001F03D0" w:rsidRDefault="00EC58BD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2615"/>
        <w:gridCol w:w="3900"/>
      </w:tblGrid>
      <w:tr w:rsidR="00EC58BD" w:rsidRPr="001F03D0" w:rsidTr="00EC58BD">
        <w:tc>
          <w:tcPr>
            <w:tcW w:w="2948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Наименование</w:t>
            </w:r>
          </w:p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5279CE" w:rsidRPr="00E27654" w:rsidTr="00EC58BD">
        <w:tc>
          <w:tcPr>
            <w:tcW w:w="2948" w:type="dxa"/>
          </w:tcPr>
          <w:p w:rsidR="005279CE" w:rsidRPr="00E27654" w:rsidRDefault="005279CE" w:rsidP="0035384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</w:t>
            </w:r>
            <w:r w:rsidRPr="00E27654">
              <w:rPr>
                <w:sz w:val="26"/>
                <w:szCs w:val="26"/>
              </w:rPr>
              <w:t xml:space="preserve"> отдела анализа, прогнозирования и реализации программ развития здравоохранения </w:t>
            </w:r>
          </w:p>
        </w:tc>
        <w:tc>
          <w:tcPr>
            <w:tcW w:w="2615" w:type="dxa"/>
          </w:tcPr>
          <w:p w:rsidR="005279CE" w:rsidRDefault="005279CE" w:rsidP="00983DC1">
            <w:pPr>
              <w:pStyle w:val="Style6"/>
              <w:widowControl/>
              <w:spacing w:line="274" w:lineRule="exact"/>
              <w:ind w:left="10" w:hanging="10"/>
              <w:rPr>
                <w:sz w:val="26"/>
                <w:szCs w:val="26"/>
                <w:lang w:eastAsia="en-US" w:bidi="en-US"/>
              </w:rPr>
            </w:pPr>
            <w:r w:rsidRPr="00E27654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  <w:r>
              <w:rPr>
                <w:rStyle w:val="FontStyle20"/>
                <w:sz w:val="26"/>
                <w:szCs w:val="26"/>
              </w:rPr>
              <w:t>(</w:t>
            </w:r>
            <w:r w:rsidRPr="007331AF">
              <w:rPr>
                <w:sz w:val="26"/>
                <w:szCs w:val="26"/>
                <w:lang w:eastAsia="en-US" w:bidi="en-US"/>
              </w:rPr>
              <w:t>«Экономика и управление», «Юриспруденция»</w:t>
            </w:r>
            <w:r>
              <w:rPr>
                <w:sz w:val="26"/>
                <w:szCs w:val="26"/>
                <w:lang w:eastAsia="en-US" w:bidi="en-US"/>
              </w:rPr>
              <w:t>)</w:t>
            </w:r>
          </w:p>
          <w:p w:rsidR="005279CE" w:rsidRPr="00E27654" w:rsidRDefault="005279CE" w:rsidP="00983DC1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3900" w:type="dxa"/>
          </w:tcPr>
          <w:p w:rsidR="005279CE" w:rsidRPr="00E27654" w:rsidRDefault="005279CE" w:rsidP="00983DC1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E27654">
              <w:rPr>
                <w:rStyle w:val="FontStyle20"/>
                <w:sz w:val="26"/>
                <w:szCs w:val="26"/>
              </w:rPr>
              <w:t xml:space="preserve">Требования </w:t>
            </w:r>
            <w:r w:rsidRPr="000F3102">
              <w:rPr>
                <w:noProof/>
                <w:sz w:val="26"/>
                <w:szCs w:val="26"/>
              </w:rPr>
              <w:t xml:space="preserve">к наличию стажа </w:t>
            </w:r>
            <w:r w:rsidRPr="00E27654">
              <w:rPr>
                <w:rStyle w:val="FontStyle20"/>
                <w:sz w:val="26"/>
                <w:szCs w:val="26"/>
              </w:rPr>
              <w:t>не предъявляются</w:t>
            </w:r>
          </w:p>
        </w:tc>
      </w:tr>
    </w:tbl>
    <w:p w:rsidR="00EC58BD" w:rsidRPr="001F03D0" w:rsidRDefault="00EC58BD" w:rsidP="00EC58BD">
      <w:pPr>
        <w:ind w:firstLine="709"/>
        <w:jc w:val="both"/>
        <w:rPr>
          <w:sz w:val="26"/>
          <w:szCs w:val="26"/>
        </w:rPr>
      </w:pPr>
    </w:p>
    <w:p w:rsidR="008C20D2" w:rsidRDefault="008C20D2" w:rsidP="00EC58BD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1. Квалификационные требования к базовым</w:t>
      </w:r>
      <w:r w:rsidR="006620B6" w:rsidRPr="006620B6">
        <w:rPr>
          <w:sz w:val="26"/>
          <w:szCs w:val="26"/>
        </w:rPr>
        <w:t xml:space="preserve"> </w:t>
      </w:r>
      <w:r w:rsidR="006620B6" w:rsidRPr="001F03D0">
        <w:rPr>
          <w:sz w:val="26"/>
          <w:szCs w:val="26"/>
        </w:rPr>
        <w:t>знаниям и умениям</w:t>
      </w:r>
      <w:r>
        <w:rPr>
          <w:sz w:val="26"/>
          <w:szCs w:val="26"/>
        </w:rPr>
        <w:t>:</w:t>
      </w:r>
      <w:r w:rsidRPr="001F03D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599"/>
        <w:gridCol w:w="3796"/>
      </w:tblGrid>
      <w:tr w:rsidR="006620B6" w:rsidRPr="00C30B34" w:rsidTr="00A46BDC">
        <w:tc>
          <w:tcPr>
            <w:tcW w:w="2376" w:type="dxa"/>
            <w:vMerge w:val="restart"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  <w:r w:rsidRPr="00C30B34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6620B6" w:rsidRPr="00C30B34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C30B34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C30B34">
              <w:rPr>
                <w:b/>
                <w:sz w:val="26"/>
                <w:szCs w:val="26"/>
              </w:rPr>
              <w:t>Умения</w:t>
            </w:r>
          </w:p>
        </w:tc>
      </w:tr>
      <w:tr w:rsidR="006620B6" w:rsidRPr="00C30B34" w:rsidTr="00A46BDC"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  <w:r w:rsidRPr="00C30B34"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C30B34">
              <w:rPr>
                <w:noProof/>
                <w:color w:val="000000"/>
                <w:sz w:val="26"/>
                <w:szCs w:val="26"/>
              </w:rPr>
              <w:t>мыслить стратегически (системно).</w:t>
            </w:r>
          </w:p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620B6" w:rsidRPr="00C30B34" w:rsidTr="00A46BDC"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  <w:r w:rsidRPr="00C30B34">
              <w:rPr>
                <w:sz w:val="26"/>
                <w:szCs w:val="26"/>
              </w:rPr>
              <w:t>знание основ:</w:t>
            </w:r>
          </w:p>
          <w:p w:rsidR="006620B6" w:rsidRPr="00C30B34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30B34">
              <w:rPr>
                <w:sz w:val="26"/>
                <w:szCs w:val="26"/>
              </w:rPr>
              <w:t>Конституции Российской Федерации;</w:t>
            </w:r>
          </w:p>
          <w:p w:rsidR="006620B6" w:rsidRPr="00C30B34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30B34"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6620B6" w:rsidRPr="00C30B34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30B34"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6620B6" w:rsidRPr="00C30B34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30B34">
              <w:rPr>
                <w:sz w:val="26"/>
                <w:szCs w:val="26"/>
              </w:rPr>
              <w:t>Федерального закона от 25 декабря 2008 года № 273-ФЗ «О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0B34">
              <w:rPr>
                <w:noProof/>
                <w:color w:val="000000"/>
                <w:sz w:val="26"/>
                <w:szCs w:val="26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6620B6" w:rsidRPr="00C30B34" w:rsidTr="00A46BDC"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C30B34">
              <w:rPr>
                <w:noProof/>
                <w:color w:val="000000"/>
                <w:sz w:val="26"/>
                <w:szCs w:val="26"/>
              </w:rPr>
              <w:t>коммуникативные умения;</w:t>
            </w:r>
          </w:p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C30B34" w:rsidTr="00A46BDC"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C30B34">
              <w:rPr>
                <w:noProof/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6620B6" w:rsidRPr="00C30B34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C30B34" w:rsidTr="00A46BDC"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  <w:r w:rsidRPr="00C30B34"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6620B6" w:rsidRPr="00C30B34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C30B34" w:rsidTr="00A46BDC"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30B34"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6620B6" w:rsidRPr="00C30B34" w:rsidTr="00A46BDC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C30B34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  <w:r w:rsidRPr="00C30B34">
              <w:rPr>
                <w:color w:val="000000"/>
                <w:sz w:val="26"/>
                <w:szCs w:val="26"/>
              </w:rPr>
              <w:t>умение эффективно планировать и организовывать работу.</w:t>
            </w:r>
          </w:p>
        </w:tc>
      </w:tr>
    </w:tbl>
    <w:p w:rsidR="00DC29E9" w:rsidRDefault="00DC29E9" w:rsidP="00EC58BD">
      <w:pPr>
        <w:ind w:firstLine="709"/>
        <w:jc w:val="both"/>
        <w:rPr>
          <w:sz w:val="26"/>
          <w:szCs w:val="26"/>
        </w:rPr>
      </w:pPr>
    </w:p>
    <w:p w:rsidR="00C36719" w:rsidRPr="00875062" w:rsidRDefault="001567F0" w:rsidP="00C367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36719" w:rsidRPr="00875062">
        <w:rPr>
          <w:sz w:val="26"/>
          <w:szCs w:val="26"/>
        </w:rPr>
        <w:t>) Квалификационные требования к профессионально-функциональным знаниям и умениям главного специалиста-эксперта отдела анализа, прогнозирования и реализации программ развития здравоохранения: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39"/>
        <w:gridCol w:w="3601"/>
      </w:tblGrid>
      <w:tr w:rsidR="00C36719" w:rsidRPr="001F03D0" w:rsidTr="00983DC1">
        <w:tc>
          <w:tcPr>
            <w:tcW w:w="2433" w:type="dxa"/>
            <w:vMerge w:val="restart"/>
            <w:shd w:val="clear" w:color="auto" w:fill="auto"/>
          </w:tcPr>
          <w:p w:rsidR="00C36719" w:rsidRPr="001F03D0" w:rsidRDefault="00C36719" w:rsidP="00983DC1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C36719" w:rsidRPr="001F03D0" w:rsidRDefault="00C36719" w:rsidP="00983DC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C36719" w:rsidRPr="001F03D0" w:rsidRDefault="00C36719" w:rsidP="00983DC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C36719" w:rsidRPr="002E7AEB" w:rsidTr="00983DC1">
        <w:tc>
          <w:tcPr>
            <w:tcW w:w="2433" w:type="dxa"/>
            <w:vMerge/>
            <w:shd w:val="clear" w:color="auto" w:fill="auto"/>
          </w:tcPr>
          <w:p w:rsidR="00C36719" w:rsidRPr="001F03D0" w:rsidRDefault="00C36719" w:rsidP="00983DC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C36719" w:rsidRPr="002E7AEB" w:rsidRDefault="00C36719" w:rsidP="00983DC1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2E7AEB">
              <w:rPr>
                <w:sz w:val="26"/>
                <w:szCs w:val="26"/>
              </w:rPr>
              <w:t>знания нормативно-</w:t>
            </w:r>
            <w:r w:rsidRPr="002E7AEB">
              <w:rPr>
                <w:sz w:val="26"/>
                <w:szCs w:val="26"/>
              </w:rPr>
              <w:lastRenderedPageBreak/>
              <w:t>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C36719" w:rsidRPr="007331AF" w:rsidRDefault="00C36719" w:rsidP="00983DC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         </w:t>
            </w:r>
            <w:r w:rsidRPr="007331AF">
              <w:rPr>
                <w:rFonts w:eastAsia="Calibri"/>
                <w:color w:val="000000"/>
                <w:sz w:val="26"/>
                <w:szCs w:val="26"/>
              </w:rPr>
              <w:t>ведение</w:t>
            </w:r>
            <w:r w:rsidRPr="007331AF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статистико-</w:t>
            </w:r>
            <w:r w:rsidRPr="007331AF">
              <w:rPr>
                <w:rFonts w:eastAsia="Calibri"/>
                <w:sz w:val="26"/>
                <w:szCs w:val="26"/>
                <w:shd w:val="clear" w:color="auto" w:fill="FFFFFF"/>
              </w:rPr>
              <w:lastRenderedPageBreak/>
              <w:t xml:space="preserve">аналитической базы по основным параметрам бюджетной системы, </w:t>
            </w:r>
            <w:r w:rsidRPr="007331AF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подготовка долгосрочных финансовых, макроэкономических и иных прогнозов</w:t>
            </w:r>
            <w:r w:rsidRPr="007331AF">
              <w:rPr>
                <w:rFonts w:eastAsia="Calibri"/>
                <w:sz w:val="26"/>
                <w:szCs w:val="26"/>
              </w:rPr>
              <w:t>;</w:t>
            </w:r>
          </w:p>
          <w:p w:rsidR="00C36719" w:rsidRPr="00D910F2" w:rsidRDefault="00C36719" w:rsidP="00983DC1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анализ основных показателей реализации приоритетных проектов и п</w:t>
            </w:r>
            <w:r>
              <w:rPr>
                <w:rFonts w:eastAsia="Calibri"/>
                <w:sz w:val="26"/>
                <w:szCs w:val="26"/>
              </w:rPr>
              <w:t>рограмм в сфере здравоохранения</w:t>
            </w:r>
            <w:r w:rsidRPr="002E7AEB">
              <w:rPr>
                <w:sz w:val="26"/>
                <w:szCs w:val="26"/>
              </w:rPr>
              <w:t>.</w:t>
            </w:r>
          </w:p>
        </w:tc>
      </w:tr>
      <w:tr w:rsidR="00C36719" w:rsidRPr="002E7AEB" w:rsidTr="00983DC1">
        <w:tc>
          <w:tcPr>
            <w:tcW w:w="2433" w:type="dxa"/>
            <w:vMerge/>
            <w:shd w:val="clear" w:color="auto" w:fill="auto"/>
          </w:tcPr>
          <w:p w:rsidR="00C36719" w:rsidRPr="001F03D0" w:rsidRDefault="00C36719" w:rsidP="00983DC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C36719" w:rsidRPr="002E7AEB" w:rsidRDefault="00C36719" w:rsidP="00983DC1">
            <w:pPr>
              <w:jc w:val="both"/>
              <w:rPr>
                <w:i/>
                <w:sz w:val="26"/>
                <w:szCs w:val="26"/>
              </w:rPr>
            </w:pPr>
            <w:r w:rsidRPr="002E7AEB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C36719" w:rsidRPr="002E7AEB" w:rsidRDefault="00C36719" w:rsidP="00983DC1">
            <w:pPr>
              <w:jc w:val="both"/>
              <w:rPr>
                <w:sz w:val="26"/>
                <w:szCs w:val="26"/>
              </w:rPr>
            </w:pPr>
          </w:p>
        </w:tc>
      </w:tr>
      <w:tr w:rsidR="00C36719" w:rsidRPr="002E7AEB" w:rsidTr="00983DC1">
        <w:tc>
          <w:tcPr>
            <w:tcW w:w="2433" w:type="dxa"/>
            <w:vMerge/>
            <w:shd w:val="clear" w:color="auto" w:fill="auto"/>
          </w:tcPr>
          <w:p w:rsidR="00C36719" w:rsidRPr="001F03D0" w:rsidRDefault="00C36719" w:rsidP="00983DC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C36719" w:rsidRPr="007331AF" w:rsidRDefault="00C36719" w:rsidP="00983DC1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понятие бюджета и его социально-экономическая роль в обществе;</w:t>
            </w:r>
          </w:p>
          <w:p w:rsidR="00C36719" w:rsidRPr="007331AF" w:rsidRDefault="00C36719" w:rsidP="00983DC1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бюджетная система Российской Федерации;</w:t>
            </w:r>
          </w:p>
          <w:p w:rsidR="00C36719" w:rsidRPr="007331AF" w:rsidRDefault="00C36719" w:rsidP="00983DC1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понятие и состав бюджетной классификации;</w:t>
            </w:r>
          </w:p>
          <w:p w:rsidR="00C36719" w:rsidRPr="007331AF" w:rsidRDefault="00C36719" w:rsidP="00983DC1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правила юридической техники формирования нормативных правовых актов;</w:t>
            </w:r>
          </w:p>
          <w:p w:rsidR="00C36719" w:rsidRPr="007331AF" w:rsidRDefault="00C36719" w:rsidP="00983DC1">
            <w:pPr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основные направления и приоритеты бюджетной политики в сфере здравоохранения и обязательного медицинского страхования;</w:t>
            </w:r>
          </w:p>
          <w:p w:rsidR="00C36719" w:rsidRPr="007331AF" w:rsidRDefault="00C36719" w:rsidP="00983DC1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bookmarkStart w:id="0" w:name="OLE_LINK150"/>
            <w:bookmarkStart w:id="1" w:name="OLE_LINK151"/>
            <w:r w:rsidRPr="007331AF">
              <w:rPr>
                <w:sz w:val="26"/>
                <w:szCs w:val="26"/>
              </w:rPr>
              <w:t>организация обязательного  медицинского страхования в Российской Федерации;</w:t>
            </w:r>
          </w:p>
          <w:p w:rsidR="00C36719" w:rsidRPr="007331AF" w:rsidRDefault="00C36719" w:rsidP="00983DC1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программно-целевые  методы  формирования федерального и областного бюджетов в части государственной программы Российской Федерации «Развитие здравоохранения»»;</w:t>
            </w:r>
          </w:p>
          <w:p w:rsidR="00C36719" w:rsidRPr="007331AF" w:rsidRDefault="00C36719" w:rsidP="00983DC1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ведомственная  структура расходов федерального и областного бюджетов в части здравоохранения;</w:t>
            </w:r>
          </w:p>
          <w:p w:rsidR="00C36719" w:rsidRPr="007331AF" w:rsidRDefault="00C36719" w:rsidP="00983DC1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>теория государства и права, конституционного права, административного права, бюджетного и трудового права;</w:t>
            </w:r>
          </w:p>
          <w:p w:rsidR="00C36719" w:rsidRPr="007331AF" w:rsidRDefault="00C36719" w:rsidP="00983DC1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rFonts w:eastAsia="Calibri"/>
                <w:sz w:val="26"/>
                <w:szCs w:val="26"/>
              </w:rPr>
              <w:t xml:space="preserve">основы </w:t>
            </w:r>
            <w:r w:rsidRPr="007331AF">
              <w:rPr>
                <w:rFonts w:eastAsia="Calibri"/>
                <w:sz w:val="26"/>
                <w:szCs w:val="26"/>
              </w:rPr>
              <w:lastRenderedPageBreak/>
              <w:t>экономической теории;</w:t>
            </w:r>
          </w:p>
          <w:p w:rsidR="00C36719" w:rsidRPr="007331AF" w:rsidRDefault="00C36719" w:rsidP="00983DC1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7331AF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долгосрочное планирование, оценка и прогнозирование финансовых и макроэкономических рисков, макроэкономических показателей в рамках бюджетного процесса;</w:t>
            </w:r>
          </w:p>
          <w:p w:rsidR="00C36719" w:rsidRPr="007331AF" w:rsidRDefault="00C36719" w:rsidP="00983DC1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 xml:space="preserve">основные направления бюджетной </w:t>
            </w:r>
            <w:proofErr w:type="gramStart"/>
            <w:r w:rsidRPr="007331AF">
              <w:rPr>
                <w:sz w:val="26"/>
                <w:szCs w:val="26"/>
              </w:rPr>
              <w:t>политики на</w:t>
            </w:r>
            <w:proofErr w:type="gramEnd"/>
            <w:r w:rsidRPr="007331AF">
              <w:rPr>
                <w:sz w:val="26"/>
                <w:szCs w:val="26"/>
              </w:rPr>
              <w:t xml:space="preserve"> текущий год и плановый период;</w:t>
            </w:r>
          </w:p>
          <w:p w:rsidR="00C36719" w:rsidRPr="007331AF" w:rsidRDefault="00C36719" w:rsidP="00983DC1">
            <w:pPr>
              <w:widowControl w:val="0"/>
              <w:tabs>
                <w:tab w:val="left" w:pos="0"/>
                <w:tab w:val="left" w:pos="6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основные направления и приоритеты государственной политики в области долгосрочной бюджетной политики</w:t>
            </w:r>
          </w:p>
          <w:bookmarkEnd w:id="0"/>
          <w:bookmarkEnd w:id="1"/>
          <w:p w:rsidR="00C36719" w:rsidRPr="007331AF" w:rsidRDefault="00C36719" w:rsidP="00983DC1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7331AF">
              <w:rPr>
                <w:bCs/>
                <w:sz w:val="26"/>
                <w:szCs w:val="26"/>
                <w:shd w:val="clear" w:color="auto" w:fill="FFFFFF"/>
              </w:rPr>
              <w:t>основные прогнозы социально-экономического развития Российской Федерации, в том числе на долгосрочный период, включая методологическое и экспертное обеспечение;</w:t>
            </w:r>
          </w:p>
          <w:p w:rsidR="00C36719" w:rsidRPr="002E7AEB" w:rsidRDefault="00C36719" w:rsidP="00983DC1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7331AF">
              <w:rPr>
                <w:rFonts w:eastAsia="Calibri"/>
                <w:sz w:val="26"/>
                <w:szCs w:val="26"/>
              </w:rPr>
              <w:t>знание основных направлений и приоритетов государственной политики в сфере некоммерческих организаций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39" w:type="dxa"/>
            <w:vMerge/>
            <w:shd w:val="clear" w:color="auto" w:fill="auto"/>
          </w:tcPr>
          <w:p w:rsidR="00C36719" w:rsidRPr="002E7AEB" w:rsidRDefault="00C36719" w:rsidP="00983DC1">
            <w:pPr>
              <w:jc w:val="both"/>
              <w:rPr>
                <w:sz w:val="26"/>
                <w:szCs w:val="26"/>
              </w:rPr>
            </w:pPr>
          </w:p>
        </w:tc>
      </w:tr>
    </w:tbl>
    <w:p w:rsidR="00C36719" w:rsidRPr="001F03D0" w:rsidRDefault="00C36719" w:rsidP="00C3671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3516"/>
        <w:gridCol w:w="3689"/>
      </w:tblGrid>
      <w:tr w:rsidR="00C36719" w:rsidRPr="001F03D0" w:rsidTr="00983DC1">
        <w:tc>
          <w:tcPr>
            <w:tcW w:w="2366" w:type="dxa"/>
            <w:vMerge w:val="restart"/>
            <w:shd w:val="clear" w:color="auto" w:fill="auto"/>
          </w:tcPr>
          <w:p w:rsidR="00C36719" w:rsidRPr="001F03D0" w:rsidRDefault="00C36719" w:rsidP="00983DC1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516" w:type="dxa"/>
            <w:shd w:val="clear" w:color="auto" w:fill="auto"/>
          </w:tcPr>
          <w:p w:rsidR="00C36719" w:rsidRPr="001F03D0" w:rsidRDefault="00C36719" w:rsidP="00983DC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689" w:type="dxa"/>
            <w:shd w:val="clear" w:color="auto" w:fill="auto"/>
          </w:tcPr>
          <w:p w:rsidR="00C36719" w:rsidRPr="001F03D0" w:rsidRDefault="00C36719" w:rsidP="00983DC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C36719" w:rsidRPr="001F03D0" w:rsidTr="00983DC1">
        <w:tc>
          <w:tcPr>
            <w:tcW w:w="2366" w:type="dxa"/>
            <w:vMerge/>
            <w:shd w:val="clear" w:color="auto" w:fill="auto"/>
          </w:tcPr>
          <w:p w:rsidR="00C36719" w:rsidRPr="001F03D0" w:rsidRDefault="00C36719" w:rsidP="00983DC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16" w:type="dxa"/>
            <w:shd w:val="clear" w:color="auto" w:fill="auto"/>
          </w:tcPr>
          <w:p w:rsidR="00C36719" w:rsidRPr="007331AF" w:rsidRDefault="00C36719" w:rsidP="00983DC1">
            <w:pPr>
              <w:ind w:firstLine="709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понятие нормы права,  нормативного правового акта, правоотношений и их признаки;</w:t>
            </w:r>
          </w:p>
          <w:p w:rsidR="00C36719" w:rsidRPr="007331AF" w:rsidRDefault="00C36719" w:rsidP="00983DC1">
            <w:pPr>
              <w:ind w:firstLine="709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понятие проекта нормативного правового акта, инструменты и этапы его разработки;</w:t>
            </w:r>
          </w:p>
          <w:p w:rsidR="00C36719" w:rsidRPr="007331AF" w:rsidRDefault="00C36719" w:rsidP="00983DC1">
            <w:pPr>
              <w:ind w:firstLine="709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C36719" w:rsidRPr="007331AF" w:rsidRDefault="00C36719" w:rsidP="00983DC1">
            <w:pPr>
              <w:ind w:firstLine="709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 xml:space="preserve">классификация </w:t>
            </w:r>
            <w:r w:rsidRPr="007331AF">
              <w:rPr>
                <w:sz w:val="26"/>
                <w:szCs w:val="26"/>
              </w:rPr>
              <w:lastRenderedPageBreak/>
              <w:t>моделей государственной политики;</w:t>
            </w:r>
          </w:p>
          <w:p w:rsidR="00C36719" w:rsidRPr="007331AF" w:rsidRDefault="00C36719" w:rsidP="00983DC1">
            <w:pPr>
              <w:ind w:firstLine="709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задачи, сроки, ресурсы и инструменты государственной политики;</w:t>
            </w:r>
          </w:p>
          <w:p w:rsidR="00C36719" w:rsidRPr="007331AF" w:rsidRDefault="00C36719" w:rsidP="00983DC1">
            <w:pPr>
              <w:ind w:firstLine="709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понятие государственной программы;</w:t>
            </w:r>
          </w:p>
          <w:p w:rsidR="00C36719" w:rsidRPr="00D910F2" w:rsidRDefault="00C36719" w:rsidP="00983DC1">
            <w:pPr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понятие, процедура рассмотрения обращений граждан;</w:t>
            </w:r>
          </w:p>
          <w:p w:rsidR="00C36719" w:rsidRPr="001552BB" w:rsidRDefault="00C36719" w:rsidP="00983D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F2">
              <w:rPr>
                <w:rFonts w:ascii="Times New Roman" w:hAnsi="Times New Roman" w:cs="Times New Roman"/>
                <w:sz w:val="26"/>
                <w:szCs w:val="26"/>
              </w:rPr>
              <w:t>функции и полномочия учредителя подведомственных организаций.</w:t>
            </w:r>
          </w:p>
        </w:tc>
        <w:tc>
          <w:tcPr>
            <w:tcW w:w="3689" w:type="dxa"/>
            <w:shd w:val="clear" w:color="auto" w:fill="auto"/>
          </w:tcPr>
          <w:p w:rsidR="00C36719" w:rsidRPr="007331AF" w:rsidRDefault="00C36719" w:rsidP="00983DC1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lastRenderedPageBreak/>
              <w:t>разработка, рассмотрение и согласование проектов нормативных правовых актов и других документов;</w:t>
            </w:r>
          </w:p>
          <w:p w:rsidR="00C36719" w:rsidRPr="007331AF" w:rsidRDefault="00C36719" w:rsidP="00983DC1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подготовка официальных отзывов на проекты нормативных правовых актов;</w:t>
            </w:r>
          </w:p>
          <w:p w:rsidR="00C36719" w:rsidRPr="007331AF" w:rsidRDefault="00C36719" w:rsidP="00983DC1">
            <w:pPr>
              <w:ind w:firstLine="709"/>
              <w:contextualSpacing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подготовка методических рекомендаций, разъяснений;</w:t>
            </w:r>
          </w:p>
          <w:p w:rsidR="00C36719" w:rsidRPr="007331AF" w:rsidRDefault="00C36719" w:rsidP="00983DC1">
            <w:pPr>
              <w:ind w:firstLine="709"/>
              <w:contextualSpacing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 xml:space="preserve">подготовка аналитических, информационных и других </w:t>
            </w:r>
            <w:r w:rsidRPr="007331AF">
              <w:rPr>
                <w:sz w:val="26"/>
                <w:szCs w:val="26"/>
              </w:rPr>
              <w:lastRenderedPageBreak/>
              <w:t>материалов;</w:t>
            </w:r>
          </w:p>
          <w:p w:rsidR="00C36719" w:rsidRPr="007331AF" w:rsidRDefault="00C36719" w:rsidP="00983DC1">
            <w:pPr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организация и проведение мониторинга применения законодательства;</w:t>
            </w:r>
          </w:p>
          <w:p w:rsidR="00C36719" w:rsidRPr="007331AF" w:rsidRDefault="00C36719" w:rsidP="00983DC1">
            <w:pPr>
              <w:ind w:firstLine="709"/>
              <w:jc w:val="both"/>
              <w:rPr>
                <w:sz w:val="26"/>
                <w:szCs w:val="26"/>
              </w:rPr>
            </w:pPr>
            <w:r w:rsidRPr="007331AF">
              <w:rPr>
                <w:sz w:val="26"/>
                <w:szCs w:val="26"/>
              </w:rPr>
              <w:t>ведение телефонных разговоров;</w:t>
            </w:r>
          </w:p>
          <w:p w:rsidR="00C36719" w:rsidRPr="005C3A6D" w:rsidRDefault="00C36719" w:rsidP="00983DC1">
            <w:pPr>
              <w:tabs>
                <w:tab w:val="left" w:pos="0"/>
                <w:tab w:val="left" w:pos="709"/>
              </w:tabs>
              <w:ind w:firstLine="851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7331AF">
              <w:rPr>
                <w:sz w:val="26"/>
                <w:szCs w:val="26"/>
              </w:rPr>
              <w:t>организация подготовки разъяснений гражданам и организациям</w:t>
            </w:r>
            <w:r w:rsidRPr="005C3A6D">
              <w:rPr>
                <w:sz w:val="26"/>
                <w:szCs w:val="26"/>
                <w:lang w:eastAsia="en-US" w:bidi="en-US"/>
              </w:rPr>
              <w:t>.</w:t>
            </w:r>
          </w:p>
          <w:p w:rsidR="00C36719" w:rsidRPr="002E7AEB" w:rsidRDefault="00C36719" w:rsidP="00983DC1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36719" w:rsidRDefault="00C36719" w:rsidP="00EC58BD">
      <w:pPr>
        <w:ind w:firstLine="709"/>
        <w:jc w:val="both"/>
        <w:rPr>
          <w:sz w:val="26"/>
          <w:szCs w:val="26"/>
        </w:rPr>
      </w:pPr>
    </w:p>
    <w:p w:rsidR="00C36719" w:rsidRPr="001F03D0" w:rsidRDefault="00C36719" w:rsidP="00EC58BD">
      <w:pPr>
        <w:ind w:firstLine="709"/>
        <w:jc w:val="both"/>
        <w:rPr>
          <w:sz w:val="26"/>
          <w:szCs w:val="26"/>
        </w:rPr>
      </w:pPr>
    </w:p>
    <w:p w:rsidR="00EC58BD" w:rsidRPr="001F03D0" w:rsidRDefault="009A1DFE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58BD" w:rsidRPr="001F03D0">
        <w:rPr>
          <w:sz w:val="26"/>
          <w:szCs w:val="26"/>
        </w:rPr>
        <w:t>. Условия прохождения государственной гражданской службы</w:t>
      </w:r>
      <w:r w:rsidR="00EC58BD" w:rsidRPr="001F03D0">
        <w:rPr>
          <w:sz w:val="26"/>
          <w:szCs w:val="26"/>
        </w:rPr>
        <w:br/>
        <w:t>Костромской области на должност</w:t>
      </w:r>
      <w:r w:rsidR="002E7AEB">
        <w:rPr>
          <w:sz w:val="26"/>
          <w:szCs w:val="26"/>
        </w:rPr>
        <w:t>ях</w:t>
      </w:r>
      <w:r w:rsidR="00EC58BD" w:rsidRPr="001F03D0">
        <w:rPr>
          <w:sz w:val="26"/>
          <w:szCs w:val="26"/>
        </w:rPr>
        <w:t xml:space="preserve">: </w:t>
      </w:r>
    </w:p>
    <w:p w:rsidR="00CF5B74" w:rsidRDefault="00DC29E9" w:rsidP="00CF5B74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- </w:t>
      </w:r>
      <w:r w:rsidR="00FA26C5">
        <w:rPr>
          <w:sz w:val="26"/>
          <w:szCs w:val="26"/>
        </w:rPr>
        <w:t>Главный специалист-эксперт</w:t>
      </w:r>
      <w:r w:rsidR="00CF5B74">
        <w:rPr>
          <w:sz w:val="26"/>
          <w:szCs w:val="26"/>
        </w:rPr>
        <w:t xml:space="preserve"> отдела</w:t>
      </w:r>
      <w:r w:rsidR="00C8050F" w:rsidRPr="00E27654">
        <w:rPr>
          <w:sz w:val="26"/>
          <w:szCs w:val="26"/>
        </w:rPr>
        <w:t xml:space="preserve"> </w:t>
      </w:r>
      <w:r w:rsidR="00CF5B74" w:rsidRPr="00E27654">
        <w:rPr>
          <w:sz w:val="26"/>
          <w:szCs w:val="26"/>
        </w:rPr>
        <w:t>анализа, прогнозирования и реализации программ развития здравоохранения</w:t>
      </w:r>
      <w:r w:rsidR="00C8050F">
        <w:rPr>
          <w:color w:val="000000"/>
          <w:sz w:val="26"/>
          <w:szCs w:val="26"/>
        </w:rPr>
        <w:t xml:space="preserve">: </w:t>
      </w:r>
      <w:r w:rsidR="00C8050F" w:rsidRPr="001F03D0">
        <w:rPr>
          <w:sz w:val="26"/>
          <w:szCs w:val="26"/>
        </w:rPr>
        <w:t>нормированный служебный день, командировки (</w:t>
      </w:r>
      <w:r w:rsidR="00FA26C5">
        <w:rPr>
          <w:sz w:val="26"/>
          <w:szCs w:val="26"/>
        </w:rPr>
        <w:t>0</w:t>
      </w:r>
      <w:r w:rsidR="00C8050F" w:rsidRPr="001F03D0">
        <w:rPr>
          <w:sz w:val="26"/>
          <w:szCs w:val="26"/>
        </w:rPr>
        <w:t xml:space="preserve"> %), заработная плата: </w:t>
      </w:r>
      <w:r w:rsidR="00CE5EAD">
        <w:rPr>
          <w:sz w:val="26"/>
          <w:szCs w:val="26"/>
        </w:rPr>
        <w:t>24</w:t>
      </w:r>
      <w:r w:rsidR="00CF5B74">
        <w:rPr>
          <w:sz w:val="26"/>
          <w:szCs w:val="26"/>
        </w:rPr>
        <w:t xml:space="preserve"> </w:t>
      </w:r>
      <w:r w:rsidR="00CE5EAD">
        <w:rPr>
          <w:sz w:val="26"/>
          <w:szCs w:val="26"/>
        </w:rPr>
        <w:t>0</w:t>
      </w:r>
      <w:r w:rsidR="00CF5B74">
        <w:rPr>
          <w:sz w:val="26"/>
          <w:szCs w:val="26"/>
        </w:rPr>
        <w:t>00</w:t>
      </w:r>
      <w:r w:rsidR="00C8050F" w:rsidRPr="001F03D0">
        <w:rPr>
          <w:sz w:val="26"/>
          <w:szCs w:val="26"/>
        </w:rPr>
        <w:t>-</w:t>
      </w:r>
      <w:r w:rsidR="00CE5EAD">
        <w:rPr>
          <w:sz w:val="26"/>
          <w:szCs w:val="26"/>
        </w:rPr>
        <w:t>25</w:t>
      </w:r>
      <w:r w:rsidR="00CF5B74">
        <w:rPr>
          <w:sz w:val="26"/>
          <w:szCs w:val="26"/>
        </w:rPr>
        <w:t> 500.</w:t>
      </w:r>
    </w:p>
    <w:p w:rsidR="009C6C18" w:rsidRPr="001F03D0" w:rsidRDefault="009A1DFE" w:rsidP="00CF5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58BD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 xml:space="preserve"> </w:t>
      </w:r>
      <w:proofErr w:type="gramStart"/>
      <w:r w:rsidR="009C6C18" w:rsidRPr="001F03D0">
        <w:rPr>
          <w:sz w:val="26"/>
          <w:szCs w:val="26"/>
        </w:rPr>
        <w:t xml:space="preserve">Прием документов осуществляется в течение 21 дня, </w:t>
      </w:r>
      <w:r w:rsidR="009C6C18" w:rsidRPr="001F03D0">
        <w:rPr>
          <w:b/>
          <w:sz w:val="26"/>
          <w:szCs w:val="26"/>
        </w:rPr>
        <w:t xml:space="preserve">с </w:t>
      </w:r>
      <w:r w:rsidR="001567F0">
        <w:rPr>
          <w:b/>
          <w:sz w:val="26"/>
          <w:szCs w:val="26"/>
        </w:rPr>
        <w:t>14</w:t>
      </w:r>
      <w:r w:rsidR="00DC29E9" w:rsidRPr="00784661">
        <w:rPr>
          <w:b/>
          <w:sz w:val="26"/>
          <w:szCs w:val="26"/>
        </w:rPr>
        <w:t xml:space="preserve"> </w:t>
      </w:r>
      <w:r w:rsidR="00E96050">
        <w:rPr>
          <w:b/>
          <w:sz w:val="26"/>
          <w:szCs w:val="26"/>
        </w:rPr>
        <w:t>апреля</w:t>
      </w:r>
      <w:r w:rsidR="0035273C" w:rsidRPr="00784661">
        <w:rPr>
          <w:b/>
          <w:sz w:val="26"/>
          <w:szCs w:val="26"/>
        </w:rPr>
        <w:t xml:space="preserve"> 202</w:t>
      </w:r>
      <w:r w:rsidR="00BC30CD">
        <w:rPr>
          <w:b/>
          <w:sz w:val="26"/>
          <w:szCs w:val="26"/>
        </w:rPr>
        <w:t>2</w:t>
      </w:r>
      <w:r w:rsidR="0035273C" w:rsidRPr="00784661">
        <w:rPr>
          <w:b/>
          <w:sz w:val="26"/>
          <w:szCs w:val="26"/>
        </w:rPr>
        <w:t xml:space="preserve"> года</w:t>
      </w:r>
      <w:r w:rsidR="009C6C18" w:rsidRPr="00784661">
        <w:rPr>
          <w:b/>
          <w:sz w:val="26"/>
          <w:szCs w:val="26"/>
        </w:rPr>
        <w:t xml:space="preserve"> </w:t>
      </w:r>
      <w:r w:rsidR="00F128A2">
        <w:rPr>
          <w:b/>
          <w:sz w:val="26"/>
          <w:szCs w:val="26"/>
        </w:rPr>
        <w:t>п</w:t>
      </w:r>
      <w:r w:rsidR="009C6C18" w:rsidRPr="00784661">
        <w:rPr>
          <w:b/>
          <w:sz w:val="26"/>
          <w:szCs w:val="26"/>
        </w:rPr>
        <w:t xml:space="preserve">о </w:t>
      </w:r>
      <w:r w:rsidR="001567F0">
        <w:rPr>
          <w:b/>
          <w:sz w:val="26"/>
          <w:szCs w:val="26"/>
        </w:rPr>
        <w:t>04 мая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784661">
        <w:rPr>
          <w:sz w:val="26"/>
          <w:szCs w:val="26"/>
        </w:rPr>
        <w:t xml:space="preserve"> с</w:t>
      </w:r>
      <w:r w:rsidR="009C6C18" w:rsidRPr="001F03D0">
        <w:rPr>
          <w:sz w:val="26"/>
          <w:szCs w:val="26"/>
        </w:rPr>
        <w:t xml:space="preserve"> 9.00 до 18.00 (перерыв на обед с 13.00 до 14.00), кроме выходных (суббота и воскресенье) и праздничных дней по адресу: г. Кострома, ул. Свердлова, 129, 5 этаж, кабинет № </w:t>
      </w:r>
      <w:r w:rsidR="00232CB4">
        <w:rPr>
          <w:sz w:val="26"/>
          <w:szCs w:val="26"/>
        </w:rPr>
        <w:t>2</w:t>
      </w:r>
      <w:r w:rsidR="009C6C18" w:rsidRPr="001F03D0">
        <w:rPr>
          <w:sz w:val="26"/>
          <w:szCs w:val="26"/>
        </w:rPr>
        <w:t>, контактный телефон (4942) 31-25-57.</w:t>
      </w:r>
      <w:proofErr w:type="gramEnd"/>
    </w:p>
    <w:p w:rsidR="009C6C18" w:rsidRPr="001F03D0" w:rsidRDefault="009A1DFE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7DC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>Участники конкурса представляют в отдел образования, правовой и</w:t>
      </w:r>
      <w:r w:rsidR="009C6C18" w:rsidRPr="001F03D0">
        <w:rPr>
          <w:sz w:val="26"/>
          <w:szCs w:val="26"/>
        </w:rPr>
        <w:br/>
        <w:t xml:space="preserve">кадровой работы </w:t>
      </w:r>
      <w:proofErr w:type="gramStart"/>
      <w:r w:rsidR="009C6C18" w:rsidRPr="001F03D0">
        <w:rPr>
          <w:sz w:val="26"/>
          <w:szCs w:val="26"/>
        </w:rPr>
        <w:t>департамента</w:t>
      </w:r>
      <w:proofErr w:type="gramEnd"/>
      <w:r w:rsidR="009C6C18" w:rsidRPr="001F03D0">
        <w:rPr>
          <w:sz w:val="26"/>
          <w:szCs w:val="26"/>
        </w:rPr>
        <w:t xml:space="preserve"> следующие документы: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а) личное заявление;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б) заполненную и подписанную </w:t>
      </w:r>
      <w:hyperlink r:id="rId6" w:history="1">
        <w:r w:rsidRPr="001F03D0">
          <w:rPr>
            <w:sz w:val="26"/>
            <w:szCs w:val="26"/>
          </w:rPr>
          <w:t>анкету</w:t>
        </w:r>
      </w:hyperlink>
      <w:r w:rsidRPr="001F03D0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1F03D0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1F03D0">
        <w:rPr>
          <w:sz w:val="26"/>
          <w:szCs w:val="26"/>
        </w:rPr>
        <w:t>г) </w:t>
      </w:r>
      <w:r w:rsidR="00952EE0" w:rsidRPr="001F03D0">
        <w:rPr>
          <w:sz w:val="26"/>
          <w:szCs w:val="26"/>
        </w:rPr>
        <w:t xml:space="preserve">документы, </w:t>
      </w:r>
      <w:r w:rsidR="00952EE0" w:rsidRPr="001F03D0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1F03D0">
        <w:rPr>
          <w:sz w:val="26"/>
          <w:szCs w:val="26"/>
        </w:rPr>
        <w:t>;</w:t>
      </w:r>
      <w:proofErr w:type="gramEnd"/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1F03D0">
          <w:rPr>
            <w:sz w:val="26"/>
            <w:szCs w:val="26"/>
          </w:rPr>
          <w:t>форма</w:t>
        </w:r>
        <w:r w:rsidRPr="001F03D0">
          <w:rPr>
            <w:sz w:val="26"/>
            <w:szCs w:val="26"/>
          </w:rPr>
          <w:br/>
          <w:t>№ 001-ГС/у</w:t>
        </w:r>
      </w:hyperlink>
      <w:r w:rsidRPr="001F03D0">
        <w:rPr>
          <w:sz w:val="26"/>
          <w:szCs w:val="26"/>
        </w:rPr>
        <w:t xml:space="preserve"> «Заключение медицинского учреждения о наличии (отсутствии) </w:t>
      </w:r>
      <w:r w:rsidRPr="001F03D0">
        <w:rPr>
          <w:sz w:val="26"/>
          <w:szCs w:val="26"/>
        </w:rPr>
        <w:lastRenderedPageBreak/>
        <w:t>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1F03D0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>е) </w:t>
      </w:r>
      <w:r w:rsidRPr="001F03D0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952EE0" w:rsidRPr="001F03D0">
        <w:rPr>
          <w:spacing w:val="-6"/>
          <w:sz w:val="26"/>
          <w:szCs w:val="26"/>
        </w:rPr>
        <w:br/>
      </w:r>
      <w:r w:rsidRPr="001F03D0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1F03D0"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8" w:history="1">
        <w:r w:rsidR="00952EE0" w:rsidRPr="001F03D0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1F03D0">
        <w:rPr>
          <w:spacing w:val="-6"/>
          <w:sz w:val="26"/>
          <w:szCs w:val="26"/>
        </w:rPr>
        <w:t>);</w:t>
      </w:r>
      <w:proofErr w:type="gramEnd"/>
    </w:p>
    <w:p w:rsidR="009C6C18" w:rsidRPr="001F03D0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1F03D0">
        <w:rPr>
          <w:sz w:val="26"/>
          <w:szCs w:val="26"/>
        </w:rPr>
        <w:t>ж)</w:t>
      </w:r>
      <w:r w:rsidRPr="001F03D0">
        <w:rPr>
          <w:sz w:val="26"/>
          <w:szCs w:val="26"/>
        </w:rPr>
        <w:tab/>
      </w:r>
      <w:r w:rsidRPr="001F03D0"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1F03D0"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1F03D0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</w:t>
      </w:r>
      <w:r w:rsidRPr="001F03D0">
        <w:rPr>
          <w:color w:val="000000"/>
          <w:sz w:val="26"/>
          <w:szCs w:val="26"/>
        </w:rPr>
        <w:t>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1F03D0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F03D0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 w:rsidRPr="001F03D0">
        <w:rPr>
          <w:rStyle w:val="normaltextrun"/>
          <w:b/>
          <w:sz w:val="26"/>
          <w:szCs w:val="26"/>
        </w:rPr>
        <w:t xml:space="preserve"> </w:t>
      </w:r>
      <w:r w:rsidRPr="001F03D0">
        <w:rPr>
          <w:sz w:val="26"/>
          <w:szCs w:val="26"/>
        </w:rPr>
        <w:t>(</w:t>
      </w:r>
      <w:r w:rsidRPr="001F03D0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1F03D0"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1F03D0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1F03D0">
        <w:rPr>
          <w:bCs/>
          <w:sz w:val="26"/>
          <w:szCs w:val="26"/>
        </w:rPr>
        <w:t xml:space="preserve"> области»)</w:t>
      </w:r>
      <w:r w:rsidRPr="001F03D0">
        <w:rPr>
          <w:sz w:val="26"/>
          <w:szCs w:val="26"/>
        </w:rPr>
        <w:t>.</w:t>
      </w:r>
    </w:p>
    <w:p w:rsidR="009C6C18" w:rsidRPr="001F03D0" w:rsidRDefault="009A1DFE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6C18" w:rsidRPr="001F03D0">
        <w:rPr>
          <w:sz w:val="26"/>
          <w:szCs w:val="26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1F03D0" w:rsidRDefault="009C22B4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6C18" w:rsidRPr="001F03D0">
        <w:rPr>
          <w:sz w:val="26"/>
          <w:szCs w:val="26"/>
        </w:rPr>
        <w:t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9C6C18" w:rsidRPr="001F03D0" w:rsidRDefault="009C22B4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C6C18" w:rsidRPr="001F03D0">
        <w:rPr>
          <w:sz w:val="26"/>
          <w:szCs w:val="26"/>
        </w:rPr>
        <w:t xml:space="preserve"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</w:t>
      </w:r>
      <w:r w:rsidR="009C6C18" w:rsidRPr="001F03D0">
        <w:rPr>
          <w:sz w:val="26"/>
          <w:szCs w:val="26"/>
        </w:rPr>
        <w:lastRenderedPageBreak/>
        <w:t>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1F03D0">
        <w:rPr>
          <w:i/>
          <w:sz w:val="26"/>
          <w:szCs w:val="26"/>
        </w:rPr>
        <w:t>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 заявление на имя представителя нанимателя;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1F03D0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1F03D0" w:rsidRDefault="009C22B4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6C18" w:rsidRPr="001F03D0">
        <w:rPr>
          <w:sz w:val="26"/>
          <w:szCs w:val="26"/>
        </w:rPr>
        <w:t xml:space="preserve">. Предполагаемая дата проведения конкурса </w:t>
      </w:r>
      <w:r w:rsidR="00FA26C5">
        <w:rPr>
          <w:b/>
          <w:sz w:val="26"/>
          <w:szCs w:val="26"/>
        </w:rPr>
        <w:t>21</w:t>
      </w:r>
      <w:r w:rsidR="00DC29E9" w:rsidRPr="00784661">
        <w:rPr>
          <w:b/>
          <w:sz w:val="26"/>
          <w:szCs w:val="26"/>
        </w:rPr>
        <w:t xml:space="preserve"> </w:t>
      </w:r>
      <w:r w:rsidR="00E96050">
        <w:rPr>
          <w:b/>
          <w:sz w:val="26"/>
          <w:szCs w:val="26"/>
        </w:rPr>
        <w:t>мая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1F03D0">
        <w:rPr>
          <w:sz w:val="26"/>
          <w:szCs w:val="26"/>
        </w:rPr>
        <w:t>.</w:t>
      </w:r>
    </w:p>
    <w:p w:rsidR="009C6C18" w:rsidRPr="001F03D0" w:rsidRDefault="009C22B4" w:rsidP="009C6C1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9C6C18" w:rsidRPr="001F03D0">
        <w:rPr>
          <w:sz w:val="26"/>
          <w:szCs w:val="26"/>
        </w:rPr>
        <w:t xml:space="preserve">. </w:t>
      </w:r>
      <w:r w:rsidR="009C6C18" w:rsidRPr="001F03D0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1F03D0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1F03D0">
        <w:rPr>
          <w:color w:val="000000"/>
          <w:sz w:val="26"/>
          <w:szCs w:val="26"/>
        </w:rPr>
        <w:t>ств гр</w:t>
      </w:r>
      <w:proofErr w:type="gramEnd"/>
      <w:r w:rsidR="009C6C18" w:rsidRPr="001F03D0">
        <w:rPr>
          <w:color w:val="000000"/>
          <w:sz w:val="26"/>
          <w:szCs w:val="26"/>
        </w:rPr>
        <w:t>аждан (гражданских служащих).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Конкурс проводится в форме: 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 предварительного индивидуального собеседования с руководителем структурного подразделения;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 тестирования;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индивидуального собеседования с членами конкурсной комиссии.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 xml:space="preserve">В целях подготовки к тестированию рекомендуется пройти </w:t>
      </w:r>
      <w:r w:rsidR="003C342D">
        <w:rPr>
          <w:sz w:val="26"/>
          <w:szCs w:val="26"/>
        </w:rPr>
        <w:t xml:space="preserve">предварительные </w:t>
      </w:r>
      <w:r w:rsidRPr="001F03D0">
        <w:rPr>
          <w:sz w:val="26"/>
          <w:szCs w:val="26"/>
        </w:rPr>
        <w:t xml:space="preserve">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1F03D0">
        <w:rPr>
          <w:color w:val="000000"/>
          <w:sz w:val="26"/>
          <w:szCs w:val="26"/>
          <w:shd w:val="clear" w:color="auto" w:fill="FFFFFF"/>
        </w:rPr>
        <w:t xml:space="preserve">ФГИС </w:t>
      </w:r>
      <w:r w:rsidRPr="001F03D0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1F03D0">
        <w:rPr>
          <w:sz w:val="26"/>
          <w:szCs w:val="26"/>
        </w:rPr>
        <w:t xml:space="preserve">в разделе «Профессиональное развитие» </w:t>
      </w:r>
      <w:hyperlink r:id="rId9" w:history="1">
        <w:r w:rsidRPr="001F03D0">
          <w:rPr>
            <w:rStyle w:val="a5"/>
            <w:sz w:val="26"/>
            <w:szCs w:val="26"/>
          </w:rPr>
          <w:t>http://gossluzhba</w:t>
        </w:r>
        <w:proofErr w:type="gramEnd"/>
        <w:r w:rsidRPr="001F03D0">
          <w:rPr>
            <w:rStyle w:val="a5"/>
            <w:sz w:val="26"/>
            <w:szCs w:val="26"/>
          </w:rPr>
          <w:t>.gov.ru</w:t>
        </w:r>
      </w:hyperlink>
      <w:r w:rsidRPr="001F03D0">
        <w:rPr>
          <w:sz w:val="26"/>
          <w:szCs w:val="26"/>
        </w:rPr>
        <w:t xml:space="preserve">. </w:t>
      </w:r>
    </w:p>
    <w:p w:rsidR="009C6C18" w:rsidRPr="001F03D0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</w:t>
      </w:r>
      <w:r w:rsidR="009C22B4">
        <w:rPr>
          <w:sz w:val="26"/>
          <w:szCs w:val="26"/>
        </w:rPr>
        <w:t>0</w:t>
      </w:r>
      <w:r w:rsidRPr="001F03D0">
        <w:rPr>
          <w:sz w:val="26"/>
          <w:szCs w:val="26"/>
        </w:rPr>
        <w:t xml:space="preserve">. Контактное лицо: </w:t>
      </w:r>
      <w:r w:rsidR="00EF2FB3">
        <w:rPr>
          <w:sz w:val="26"/>
          <w:szCs w:val="26"/>
        </w:rPr>
        <w:t>Аверина Светлана Евгеньевна</w:t>
      </w:r>
      <w:r w:rsidRPr="001F03D0">
        <w:rPr>
          <w:sz w:val="26"/>
          <w:szCs w:val="26"/>
        </w:rPr>
        <w:t xml:space="preserve"> – </w:t>
      </w:r>
      <w:r w:rsidR="00EF2FB3">
        <w:rPr>
          <w:sz w:val="26"/>
          <w:szCs w:val="26"/>
        </w:rPr>
        <w:t>ведущий специалист-эксперт</w:t>
      </w:r>
      <w:r w:rsidRPr="001F03D0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Телефоны для справок: (4942) 31-25-57;</w:t>
      </w:r>
    </w:p>
    <w:p w:rsidR="009C6C18" w:rsidRDefault="009C6C18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Адрес электронной почты: </w:t>
      </w:r>
      <w:hyperlink r:id="rId10" w:history="1">
        <w:r w:rsidR="00C4729D" w:rsidRPr="00C9265B">
          <w:rPr>
            <w:rStyle w:val="a5"/>
            <w:sz w:val="26"/>
            <w:szCs w:val="26"/>
            <w:lang w:val="en-US"/>
          </w:rPr>
          <w:t>averinase</w:t>
        </w:r>
        <w:r w:rsidR="00C4729D" w:rsidRPr="00C9265B">
          <w:rPr>
            <w:rStyle w:val="a5"/>
            <w:sz w:val="26"/>
            <w:szCs w:val="26"/>
          </w:rPr>
          <w:t>@</w:t>
        </w:r>
        <w:r w:rsidR="00C4729D" w:rsidRPr="00C9265B">
          <w:rPr>
            <w:rStyle w:val="a5"/>
            <w:sz w:val="26"/>
            <w:szCs w:val="26"/>
            <w:lang w:val="en-US"/>
          </w:rPr>
          <w:t>dzo</w:t>
        </w:r>
        <w:r w:rsidR="00C4729D" w:rsidRPr="00C9265B">
          <w:rPr>
            <w:rStyle w:val="a5"/>
            <w:sz w:val="26"/>
            <w:szCs w:val="26"/>
          </w:rPr>
          <w:t>44.</w:t>
        </w:r>
        <w:r w:rsidR="00C4729D" w:rsidRPr="00C9265B">
          <w:rPr>
            <w:rStyle w:val="a5"/>
            <w:sz w:val="26"/>
            <w:szCs w:val="26"/>
            <w:lang w:val="en-US"/>
          </w:rPr>
          <w:t>ru</w:t>
        </w:r>
      </w:hyperlink>
      <w:r w:rsidRPr="001F03D0">
        <w:rPr>
          <w:sz w:val="26"/>
          <w:szCs w:val="26"/>
        </w:rPr>
        <w:t>.</w:t>
      </w: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E5EAD" w:rsidRPr="00906EBF" w:rsidRDefault="00CE5EAD" w:rsidP="00CE5EAD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CE5EAD" w:rsidRPr="00906EBF" w:rsidRDefault="00CE5EAD" w:rsidP="00CE5EAD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CE5EAD" w:rsidRPr="00906EBF" w:rsidRDefault="00CE5EAD" w:rsidP="00CE5EAD">
      <w:pPr>
        <w:pStyle w:val="21"/>
        <w:jc w:val="center"/>
        <w:rPr>
          <w:b/>
          <w:sz w:val="24"/>
          <w:szCs w:val="24"/>
        </w:rPr>
      </w:pPr>
      <w:proofErr w:type="gramStart"/>
      <w:r w:rsidRPr="00906EBF">
        <w:rPr>
          <w:b/>
          <w:sz w:val="24"/>
          <w:szCs w:val="24"/>
        </w:rPr>
        <w:t>замещающего</w:t>
      </w:r>
      <w:proofErr w:type="gramEnd"/>
      <w:r w:rsidRPr="00906EBF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CE5EAD" w:rsidRPr="00305182" w:rsidRDefault="00CE5EAD" w:rsidP="00CE5EAD">
      <w:pPr>
        <w:jc w:val="center"/>
        <w:rPr>
          <w:b/>
          <w:sz w:val="24"/>
          <w:szCs w:val="24"/>
        </w:rPr>
      </w:pPr>
      <w:r w:rsidRPr="00305182">
        <w:rPr>
          <w:b/>
          <w:sz w:val="24"/>
          <w:szCs w:val="24"/>
        </w:rPr>
        <w:t>Костромской области главного специалиста-эксперта отдела анализа, прогнозирования и реализации программ развития здравоохранения</w:t>
      </w:r>
    </w:p>
    <w:p w:rsidR="00CE5EAD" w:rsidRPr="001F03D0" w:rsidRDefault="00CE5EAD" w:rsidP="00C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E52436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CE5EAD" w:rsidRPr="00333CA3" w:rsidRDefault="00CE5EAD" w:rsidP="00C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333CA3">
        <w:rPr>
          <w:rFonts w:ascii="Times New Roman" w:hAnsi="Times New Roman" w:cs="Times New Roman"/>
          <w:sz w:val="24"/>
          <w:szCs w:val="24"/>
        </w:rPr>
        <w:t>:</w:t>
      </w:r>
    </w:p>
    <w:p w:rsidR="00CE5EAD" w:rsidRPr="00333CA3" w:rsidRDefault="00CE5EAD" w:rsidP="00CE5EA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участвовать в работе комиссий и иных коллегиальных органов по вопросам, входящим в компетенцию отдела;</w:t>
      </w:r>
    </w:p>
    <w:p w:rsidR="00CE5EAD" w:rsidRPr="00333CA3" w:rsidRDefault="00CE5EAD" w:rsidP="00CE5EA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участвовать  в совещаниях, заседаниях и иных мероприятиях по вопросам, входящим в компетенцию отдела;</w:t>
      </w:r>
    </w:p>
    <w:p w:rsidR="00CE5EAD" w:rsidRPr="00333CA3" w:rsidRDefault="00CE5EAD" w:rsidP="00CE5EAD">
      <w:pPr>
        <w:pStyle w:val="ac"/>
        <w:numPr>
          <w:ilvl w:val="0"/>
          <w:numId w:val="9"/>
        </w:numPr>
        <w:spacing w:after="0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участвовать  в проведении проверок деятельности подведомственных учреждений по вопросам компетенции отдела;</w:t>
      </w:r>
    </w:p>
    <w:p w:rsidR="00CE5EAD" w:rsidRPr="00333CA3" w:rsidRDefault="00CE5EAD" w:rsidP="00CE5EAD">
      <w:pPr>
        <w:pStyle w:val="ac"/>
        <w:numPr>
          <w:ilvl w:val="0"/>
          <w:numId w:val="9"/>
        </w:numPr>
        <w:spacing w:after="0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работу по выполнению в отрасли здравоохранения плана мероприятий («дорожной карты») по содействию развитию мер конкуренции в Костромской области;</w:t>
      </w:r>
    </w:p>
    <w:p w:rsidR="00CE5EAD" w:rsidRPr="00333CA3" w:rsidRDefault="00CE5EAD" w:rsidP="00CE5EAD">
      <w:pPr>
        <w:pStyle w:val="ac"/>
        <w:numPr>
          <w:ilvl w:val="0"/>
          <w:numId w:val="9"/>
        </w:numPr>
        <w:spacing w:after="0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подготовку нормативных правовых актов о внесении изменений в план мероприятий («дорожную карту») «Изменения в отраслях социальной сферы, направленные на повышение эффективности здравоохранения Костромской области»;</w:t>
      </w:r>
    </w:p>
    <w:p w:rsidR="00CE5EAD" w:rsidRPr="00333CA3" w:rsidRDefault="00CE5EAD" w:rsidP="00CE5EAD">
      <w:pPr>
        <w:pStyle w:val="ac"/>
        <w:numPr>
          <w:ilvl w:val="0"/>
          <w:numId w:val="9"/>
        </w:numPr>
        <w:spacing w:after="0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подготовку отчетности о выполнении плана мероприятий («дорожной карты») «Изменения в отраслях социальной сферы, направленные на повышение эффективности здравоохранения Костромской области»;</w:t>
      </w:r>
    </w:p>
    <w:p w:rsidR="00CE5EAD" w:rsidRPr="00333CA3" w:rsidRDefault="00CE5EAD" w:rsidP="00CE5EAD">
      <w:pPr>
        <w:pStyle w:val="ac"/>
        <w:numPr>
          <w:ilvl w:val="0"/>
          <w:numId w:val="9"/>
        </w:numPr>
        <w:spacing w:after="0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организовывать работу по выполнению в отрасли здравоохранения комплексного плана мероприятий Костромской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представление в Министерство здравоохранения Российской Федерации ежегодного доклада в соответствии с пунктом 4 поручения правительства РФ от 17.05.2012 №ДМ-П12-2803 по обеспечению выполнения Указа Президента РФ от 07.05.2012 № 598 «О совершенствовании государственной политики в сфере здравоохранения»;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размещение в программно-аппаратном комплексе информации о поступивших лекарственных средствах, оборудовании,  сведений об использовании средств федерального и областного бюджетов в  рамках реализации государственной программы «Развитие здравоохранения Костромской области до 2020 года»;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проведение мониторинга использования оборудования, поступившего в рамках реализации приоритетного национального проекта «Здоровье», медицинскими организациями Костромской области, согласно данных программы автоматизированной информационной системы мониторинга медицинских изделий (АИС ММИ);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установление причин, по которым в медицинских организациях Костромской области оборудование, поступившее в рамках реализации приоритетного национального проекта «Здоровье», простаивает длительный срок;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 xml:space="preserve">осуществлять мониторинг </w:t>
      </w:r>
      <w:r w:rsidRPr="00333CA3">
        <w:rPr>
          <w:rFonts w:eastAsia="Calibri"/>
          <w:sz w:val="24"/>
          <w:szCs w:val="24"/>
        </w:rPr>
        <w:t>с</w:t>
      </w:r>
      <w:r w:rsidRPr="00333CA3">
        <w:rPr>
          <w:sz w:val="24"/>
          <w:szCs w:val="24"/>
        </w:rPr>
        <w:t>оциально-экономической ситуации</w:t>
      </w:r>
      <w:r w:rsidRPr="00333CA3">
        <w:rPr>
          <w:rFonts w:eastAsia="Calibri"/>
          <w:sz w:val="24"/>
          <w:szCs w:val="24"/>
        </w:rPr>
        <w:t xml:space="preserve"> в Костромской области;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3CA3">
        <w:rPr>
          <w:sz w:val="24"/>
          <w:szCs w:val="24"/>
        </w:rPr>
        <w:lastRenderedPageBreak/>
        <w:t>осуществлять разработку проектов региональных программ с учетом предложений исполнительных органов государственной власти Костромской области в установленной сфере деятельности;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разработку предложений для исполнительных органов государственной власти Костромской области в проекты региональных программ по вопросам здравоохранения;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подготовку проектов постановлений администрации Костромской области о внесении изменений в региональные программы;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3CA3">
        <w:rPr>
          <w:sz w:val="24"/>
          <w:szCs w:val="24"/>
        </w:rPr>
        <w:t xml:space="preserve">осуществлять </w:t>
      </w:r>
      <w:proofErr w:type="gramStart"/>
      <w:r w:rsidRPr="00333CA3">
        <w:rPr>
          <w:sz w:val="24"/>
          <w:szCs w:val="24"/>
        </w:rPr>
        <w:t>контроль за</w:t>
      </w:r>
      <w:proofErr w:type="gramEnd"/>
      <w:r w:rsidRPr="00333CA3">
        <w:rPr>
          <w:sz w:val="24"/>
          <w:szCs w:val="24"/>
        </w:rPr>
        <w:t xml:space="preserve"> выполнением мероприятий федеральных и региональных программ, организовывать ведение отчетности по федеральным и региональным программам и ее предоставление соответствующим органам государственной власти;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текущее управление и координацию деятельности исполнителей, обеспечение их согласованных действий по реализации мероприятий федеральных и региональных программ;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подготовку и представление предложений по финансированию мероприятий региональных программ на очередной финансовый год;</w:t>
      </w:r>
    </w:p>
    <w:p w:rsidR="00CE5EAD" w:rsidRPr="00333CA3" w:rsidRDefault="00CE5EAD" w:rsidP="00CE5EAD">
      <w:pPr>
        <w:numPr>
          <w:ilvl w:val="0"/>
          <w:numId w:val="9"/>
        </w:numPr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мониторинг результатов реализации региональных программ;</w:t>
      </w:r>
    </w:p>
    <w:p w:rsidR="00CE5EAD" w:rsidRPr="00333CA3" w:rsidRDefault="00CE5EAD" w:rsidP="00CE5EAD">
      <w:pPr>
        <w:numPr>
          <w:ilvl w:val="0"/>
          <w:numId w:val="9"/>
        </w:numPr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оценку эффективности реализации региональных программ;</w:t>
      </w:r>
    </w:p>
    <w:p w:rsidR="00CE5EAD" w:rsidRPr="00333CA3" w:rsidRDefault="00CE5EAD" w:rsidP="00CE5EAD">
      <w:pPr>
        <w:numPr>
          <w:ilvl w:val="0"/>
          <w:numId w:val="9"/>
        </w:numPr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участвовать в разработке национальных проектов и входящих в их состав федеральных проектов, региональных проектов в пределах компетенции;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предоставлять отчетность по реализации основных направлений деятельности отдела;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представление информации по вопросам установленной сферы деятельности отдела для размещения в средствах массовой информации и сети Интернет;</w:t>
      </w:r>
    </w:p>
    <w:p w:rsidR="00CE5EAD" w:rsidRPr="00333CA3" w:rsidRDefault="00CE5EAD" w:rsidP="00CE5EAD">
      <w:pPr>
        <w:pStyle w:val="22"/>
        <w:numPr>
          <w:ilvl w:val="0"/>
          <w:numId w:val="9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осуществлять выполнение работы по формированию электронных баз данных в установленной сфере деятельности;</w:t>
      </w:r>
    </w:p>
    <w:p w:rsidR="00CE5EAD" w:rsidRPr="00333CA3" w:rsidRDefault="00CE5EAD" w:rsidP="00CE5EAD">
      <w:pPr>
        <w:pStyle w:val="ae"/>
        <w:numPr>
          <w:ilvl w:val="0"/>
          <w:numId w:val="9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333CA3">
        <w:rPr>
          <w:rFonts w:ascii="Times New Roman" w:hAnsi="Times New Roman"/>
          <w:sz w:val="24"/>
          <w:szCs w:val="24"/>
        </w:rPr>
        <w:t>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CE5EAD" w:rsidRPr="0076075B" w:rsidRDefault="00CE5EAD" w:rsidP="00CE5E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b/>
          <w:sz w:val="24"/>
          <w:szCs w:val="24"/>
        </w:rPr>
        <w:t>Права</w:t>
      </w:r>
      <w:r w:rsidRPr="0076075B">
        <w:rPr>
          <w:rFonts w:ascii="Times New Roman" w:hAnsi="Times New Roman"/>
          <w:sz w:val="24"/>
          <w:szCs w:val="24"/>
        </w:rPr>
        <w:t>:</w:t>
      </w:r>
    </w:p>
    <w:p w:rsidR="00CE5EAD" w:rsidRPr="00333CA3" w:rsidRDefault="00CE5EAD" w:rsidP="00CE5EAD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</w:t>
      </w:r>
      <w:r w:rsidRPr="00333CA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CE5EAD" w:rsidRPr="00297D0E" w:rsidRDefault="00CE5EAD" w:rsidP="00CE5EAD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CE5EAD" w:rsidRPr="00333CA3" w:rsidRDefault="00CE5EAD" w:rsidP="00CE5EAD">
      <w:pPr>
        <w:ind w:firstLine="72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1) представлять департамент здравоохранения в соответствующих структурных подразделениях администрации области, областной Думы, органах местного самоуправления, Министерстве здравоохранения РФ, органах управления здравоохранением субъектов РФ по вопросам, относящимся к компетенции отдела;</w:t>
      </w:r>
    </w:p>
    <w:p w:rsidR="00CE5EAD" w:rsidRPr="00333CA3" w:rsidRDefault="00CE5EAD" w:rsidP="00CE5EAD">
      <w:pPr>
        <w:ind w:firstLine="72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2) получать в установленном порядке от структурных подразделений департамента здравоохранения, учреждений здравоохранения и образования, органов местного самоуправления, граждан 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</w:p>
    <w:p w:rsidR="00CE5EAD" w:rsidRPr="00333CA3" w:rsidRDefault="00CE5EAD" w:rsidP="00CE5EAD">
      <w:pPr>
        <w:ind w:firstLine="72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>3) осуществлять контроль (проверку) подведомственных учреждений здравоохранения и образования области в соответствии с законодательством по вопросам, относящимся к компетенции отдела, а также докладывать директору департамента здравоохранения о выявленных недостатках;</w:t>
      </w:r>
    </w:p>
    <w:p w:rsidR="00CE5EAD" w:rsidRPr="00333CA3" w:rsidRDefault="00CE5EAD" w:rsidP="00CE5EAD">
      <w:pPr>
        <w:ind w:firstLine="720"/>
        <w:jc w:val="both"/>
        <w:rPr>
          <w:sz w:val="24"/>
          <w:szCs w:val="24"/>
        </w:rPr>
      </w:pPr>
      <w:r w:rsidRPr="00333CA3">
        <w:rPr>
          <w:sz w:val="24"/>
          <w:szCs w:val="24"/>
        </w:rPr>
        <w:lastRenderedPageBreak/>
        <w:t>4) вносить предложения по совершенствованию работы отдела, структурных подразделений, департамента в целом по вопросам своей компетенции;</w:t>
      </w:r>
    </w:p>
    <w:p w:rsidR="00CE5EAD" w:rsidRPr="00333CA3" w:rsidRDefault="00CE5EAD" w:rsidP="00CE5EAD">
      <w:pPr>
        <w:ind w:firstLine="720"/>
        <w:jc w:val="both"/>
        <w:rPr>
          <w:sz w:val="24"/>
          <w:szCs w:val="24"/>
        </w:rPr>
      </w:pPr>
      <w:r w:rsidRPr="00333CA3">
        <w:rPr>
          <w:sz w:val="24"/>
          <w:szCs w:val="24"/>
        </w:rPr>
        <w:t xml:space="preserve">5) вносить предложения о поощрениях и взысканиях работников  департамента здравоохранения и подведомственных учреждений; </w:t>
      </w:r>
    </w:p>
    <w:p w:rsidR="00CE5EAD" w:rsidRPr="00CE5EAD" w:rsidRDefault="00CE5EAD" w:rsidP="00CE5EAD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CE5EAD">
        <w:rPr>
          <w:rFonts w:ascii="Times New Roman" w:hAnsi="Times New Roman"/>
          <w:b/>
          <w:color w:val="000000"/>
          <w:sz w:val="24"/>
          <w:szCs w:val="24"/>
          <w:highlight w:val="white"/>
          <w:lang w:val="ru-RU"/>
        </w:rPr>
        <w:t>Ответственность:</w:t>
      </w:r>
      <w:r w:rsidRPr="00CE5EAD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</w:t>
      </w:r>
    </w:p>
    <w:p w:rsidR="00CE5EAD" w:rsidRPr="00333CA3" w:rsidRDefault="00CE5EAD" w:rsidP="00CE5EAD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333CA3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333CA3">
        <w:rPr>
          <w:color w:val="000000"/>
          <w:sz w:val="24"/>
          <w:szCs w:val="24"/>
          <w:highlight w:val="white"/>
        </w:rPr>
        <w:t>за</w:t>
      </w:r>
      <w:proofErr w:type="gramEnd"/>
      <w:r w:rsidRPr="00333CA3">
        <w:rPr>
          <w:color w:val="000000"/>
          <w:sz w:val="24"/>
          <w:szCs w:val="24"/>
          <w:highlight w:val="white"/>
        </w:rPr>
        <w:t>:</w:t>
      </w:r>
    </w:p>
    <w:p w:rsidR="00CE5EAD" w:rsidRPr="00333CA3" w:rsidRDefault="00CE5EAD" w:rsidP="00C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CE5EAD" w:rsidRPr="00333CA3" w:rsidRDefault="00CE5EAD" w:rsidP="00C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CE5EAD" w:rsidRPr="00333CA3" w:rsidRDefault="00CE5EAD" w:rsidP="00C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CE5EAD" w:rsidRPr="0076075B" w:rsidRDefault="00CE5EAD" w:rsidP="00CE5E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4) разглашение или использование в целях, не связанных с гражданской службой,</w:t>
      </w:r>
      <w:r w:rsidRPr="0076075B">
        <w:rPr>
          <w:rFonts w:ascii="Times New Roman" w:hAnsi="Times New Roman"/>
          <w:sz w:val="24"/>
          <w:szCs w:val="24"/>
        </w:rPr>
        <w:t xml:space="preserve">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CE5EAD" w:rsidRPr="0076075B" w:rsidRDefault="00CE5EAD" w:rsidP="00CE5E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CE5EAD" w:rsidRPr="00EF2FB3" w:rsidRDefault="00CE5EAD" w:rsidP="00CE5E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CE5EAD" w:rsidRPr="00EF2FB3" w:rsidRDefault="00CE5EAD" w:rsidP="00CE5E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CE5EAD" w:rsidRPr="00EF2FB3" w:rsidRDefault="00CE5EAD" w:rsidP="00CE5E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CE5EAD" w:rsidRPr="00EF2FB3" w:rsidRDefault="00CE5EAD" w:rsidP="00CE5E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CE5EAD" w:rsidRPr="00EF2FB3" w:rsidRDefault="00CE5EAD" w:rsidP="00CE5E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CE5EAD" w:rsidRPr="00EF2FB3" w:rsidRDefault="00CE5EAD" w:rsidP="00CE5E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76075B" w:rsidRDefault="0076075B" w:rsidP="00CE5EAD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4"/>
          <w:szCs w:val="24"/>
        </w:rPr>
      </w:pPr>
    </w:p>
    <w:sectPr w:rsidR="0076075B" w:rsidSect="00A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0A"/>
    <w:multiLevelType w:val="hybridMultilevel"/>
    <w:tmpl w:val="86C6CB44"/>
    <w:lvl w:ilvl="0" w:tplc="83BAF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A3C49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33C2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0E38"/>
    <w:multiLevelType w:val="hybridMultilevel"/>
    <w:tmpl w:val="EC169382"/>
    <w:lvl w:ilvl="0" w:tplc="3A90FA1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E763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7447E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44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878E3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63424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C5257"/>
    <w:multiLevelType w:val="hybridMultilevel"/>
    <w:tmpl w:val="63B45BE2"/>
    <w:lvl w:ilvl="0" w:tplc="47F4EE7E">
      <w:start w:val="28"/>
      <w:numFmt w:val="decimal"/>
      <w:lvlText w:val="%1)"/>
      <w:lvlJc w:val="left"/>
      <w:pPr>
        <w:ind w:left="110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5DD66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6069D"/>
    <w:multiLevelType w:val="hybridMultilevel"/>
    <w:tmpl w:val="D8BE8556"/>
    <w:lvl w:ilvl="0" w:tplc="957C5302">
      <w:start w:val="1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82"/>
    <w:rsid w:val="00005B16"/>
    <w:rsid w:val="00074196"/>
    <w:rsid w:val="000A21E8"/>
    <w:rsid w:val="000B56AB"/>
    <w:rsid w:val="001552BB"/>
    <w:rsid w:val="001567F0"/>
    <w:rsid w:val="001843F9"/>
    <w:rsid w:val="001D00AC"/>
    <w:rsid w:val="001E4415"/>
    <w:rsid w:val="001F03D0"/>
    <w:rsid w:val="00232CB4"/>
    <w:rsid w:val="00237045"/>
    <w:rsid w:val="00267332"/>
    <w:rsid w:val="00297D0E"/>
    <w:rsid w:val="002C3794"/>
    <w:rsid w:val="002E1AA3"/>
    <w:rsid w:val="002E7AEB"/>
    <w:rsid w:val="00302C1A"/>
    <w:rsid w:val="00305182"/>
    <w:rsid w:val="00306272"/>
    <w:rsid w:val="00333CA3"/>
    <w:rsid w:val="0035273C"/>
    <w:rsid w:val="0035384E"/>
    <w:rsid w:val="003C342D"/>
    <w:rsid w:val="00437D96"/>
    <w:rsid w:val="00456600"/>
    <w:rsid w:val="00484D80"/>
    <w:rsid w:val="00495DC8"/>
    <w:rsid w:val="004B4B0E"/>
    <w:rsid w:val="004F2B59"/>
    <w:rsid w:val="004F67DC"/>
    <w:rsid w:val="00517C93"/>
    <w:rsid w:val="005279CE"/>
    <w:rsid w:val="005412BF"/>
    <w:rsid w:val="00561DCF"/>
    <w:rsid w:val="00572DA9"/>
    <w:rsid w:val="005D6CB7"/>
    <w:rsid w:val="005E6054"/>
    <w:rsid w:val="00612E37"/>
    <w:rsid w:val="00613227"/>
    <w:rsid w:val="0065176F"/>
    <w:rsid w:val="006620B6"/>
    <w:rsid w:val="006B05EF"/>
    <w:rsid w:val="006B7557"/>
    <w:rsid w:val="00706DE7"/>
    <w:rsid w:val="00741B44"/>
    <w:rsid w:val="007528C5"/>
    <w:rsid w:val="0076075B"/>
    <w:rsid w:val="00767456"/>
    <w:rsid w:val="00784661"/>
    <w:rsid w:val="008079A3"/>
    <w:rsid w:val="0086476A"/>
    <w:rsid w:val="00875062"/>
    <w:rsid w:val="008A257D"/>
    <w:rsid w:val="008B5B8A"/>
    <w:rsid w:val="008C20D2"/>
    <w:rsid w:val="008C682E"/>
    <w:rsid w:val="008D0CCE"/>
    <w:rsid w:val="008D0FF9"/>
    <w:rsid w:val="00906EBF"/>
    <w:rsid w:val="00915590"/>
    <w:rsid w:val="00934729"/>
    <w:rsid w:val="00952EE0"/>
    <w:rsid w:val="00981E1D"/>
    <w:rsid w:val="009A1DFE"/>
    <w:rsid w:val="009C22B4"/>
    <w:rsid w:val="009C6C18"/>
    <w:rsid w:val="009E5BD8"/>
    <w:rsid w:val="00A07A5B"/>
    <w:rsid w:val="00A236AF"/>
    <w:rsid w:val="00A46BDC"/>
    <w:rsid w:val="00A83870"/>
    <w:rsid w:val="00AE1532"/>
    <w:rsid w:val="00BC30CD"/>
    <w:rsid w:val="00BF7E03"/>
    <w:rsid w:val="00C30B34"/>
    <w:rsid w:val="00C36719"/>
    <w:rsid w:val="00C4729D"/>
    <w:rsid w:val="00C8050F"/>
    <w:rsid w:val="00C96C2F"/>
    <w:rsid w:val="00CC765C"/>
    <w:rsid w:val="00CE5EAD"/>
    <w:rsid w:val="00CF5B74"/>
    <w:rsid w:val="00D016F7"/>
    <w:rsid w:val="00D22210"/>
    <w:rsid w:val="00D67F3B"/>
    <w:rsid w:val="00D910F2"/>
    <w:rsid w:val="00DA46A4"/>
    <w:rsid w:val="00DC29E9"/>
    <w:rsid w:val="00E27654"/>
    <w:rsid w:val="00E32B2C"/>
    <w:rsid w:val="00E52436"/>
    <w:rsid w:val="00E65012"/>
    <w:rsid w:val="00E96050"/>
    <w:rsid w:val="00EC58BD"/>
    <w:rsid w:val="00EF0D37"/>
    <w:rsid w:val="00EF2FB3"/>
    <w:rsid w:val="00F128A2"/>
    <w:rsid w:val="00F170E5"/>
    <w:rsid w:val="00F67EFC"/>
    <w:rsid w:val="00F86E82"/>
    <w:rsid w:val="00F9111F"/>
    <w:rsid w:val="00FA26C5"/>
    <w:rsid w:val="00FC1CF9"/>
    <w:rsid w:val="00FC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0F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910F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E1AA3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A07A5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7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07A5B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07A5B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0518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472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erinase@dzo4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3F7C-26AB-4977-90F8-A4137A3E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2</cp:revision>
  <cp:lastPrinted>2022-04-13T09:03:00Z</cp:lastPrinted>
  <dcterms:created xsi:type="dcterms:W3CDTF">2022-04-13T09:03:00Z</dcterms:created>
  <dcterms:modified xsi:type="dcterms:W3CDTF">2022-04-13T09:03:00Z</dcterms:modified>
</cp:coreProperties>
</file>