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C" w:rsidRPr="003E76BC" w:rsidRDefault="003E76BC" w:rsidP="003E76BC">
      <w:pPr>
        <w:pStyle w:val="phtitlepagesystemfull"/>
        <w:spacing w:after="0" w:line="240" w:lineRule="auto"/>
        <w:rPr>
          <w:b w:val="0"/>
          <w:sz w:val="28"/>
          <w:szCs w:val="28"/>
        </w:rPr>
      </w:pPr>
      <w:r>
        <w:t xml:space="preserve">                                                         </w:t>
      </w:r>
      <w:r w:rsidRPr="003E76BC">
        <w:rPr>
          <w:b w:val="0"/>
          <w:sz w:val="28"/>
          <w:szCs w:val="28"/>
        </w:rPr>
        <w:t xml:space="preserve">Приложение № 3 </w:t>
      </w:r>
    </w:p>
    <w:p w:rsidR="003E76BC" w:rsidRPr="003E76BC" w:rsidRDefault="003E76BC" w:rsidP="003E76BC">
      <w:pPr>
        <w:pStyle w:val="phtitlepagesystemfull"/>
        <w:spacing w:after="0" w:line="240" w:lineRule="auto"/>
        <w:rPr>
          <w:b w:val="0"/>
          <w:sz w:val="28"/>
          <w:szCs w:val="28"/>
        </w:rPr>
      </w:pPr>
      <w:r w:rsidRPr="003E76BC">
        <w:rPr>
          <w:b w:val="0"/>
          <w:sz w:val="28"/>
          <w:szCs w:val="28"/>
        </w:rPr>
        <w:t xml:space="preserve">                                                        </w:t>
      </w:r>
      <w:r>
        <w:rPr>
          <w:b w:val="0"/>
          <w:sz w:val="28"/>
          <w:szCs w:val="28"/>
        </w:rPr>
        <w:t xml:space="preserve">               </w:t>
      </w:r>
      <w:r w:rsidRPr="003E76BC">
        <w:rPr>
          <w:b w:val="0"/>
          <w:sz w:val="28"/>
          <w:szCs w:val="28"/>
        </w:rPr>
        <w:t xml:space="preserve"> к приказу департамента </w:t>
      </w:r>
    </w:p>
    <w:p w:rsidR="003E76BC" w:rsidRPr="003E76BC" w:rsidRDefault="003E76BC" w:rsidP="003E76BC">
      <w:pPr>
        <w:pStyle w:val="phtitlepagesystemfull"/>
        <w:spacing w:after="0" w:line="240" w:lineRule="auto"/>
        <w:rPr>
          <w:b w:val="0"/>
          <w:sz w:val="28"/>
          <w:szCs w:val="28"/>
        </w:rPr>
      </w:pPr>
      <w:r w:rsidRPr="003E76BC">
        <w:rPr>
          <w:b w:val="0"/>
          <w:sz w:val="28"/>
          <w:szCs w:val="28"/>
        </w:rPr>
        <w:t xml:space="preserve">                                                                     </w:t>
      </w:r>
      <w:r>
        <w:rPr>
          <w:b w:val="0"/>
          <w:sz w:val="28"/>
          <w:szCs w:val="28"/>
        </w:rPr>
        <w:t xml:space="preserve">                  </w:t>
      </w:r>
      <w:r w:rsidRPr="003E76BC">
        <w:rPr>
          <w:b w:val="0"/>
          <w:sz w:val="28"/>
          <w:szCs w:val="28"/>
        </w:rPr>
        <w:t xml:space="preserve">здравоохранения </w:t>
      </w:r>
      <w:proofErr w:type="gramStart"/>
      <w:r w:rsidRPr="003E76BC">
        <w:rPr>
          <w:b w:val="0"/>
          <w:sz w:val="28"/>
          <w:szCs w:val="28"/>
        </w:rPr>
        <w:t>Костромской</w:t>
      </w:r>
      <w:proofErr w:type="gramEnd"/>
      <w:r w:rsidRPr="003E76BC">
        <w:rPr>
          <w:b w:val="0"/>
          <w:sz w:val="28"/>
          <w:szCs w:val="28"/>
        </w:rPr>
        <w:t xml:space="preserve"> </w:t>
      </w:r>
    </w:p>
    <w:p w:rsidR="0027111A" w:rsidRPr="003E76BC" w:rsidRDefault="003E76BC" w:rsidP="003E76BC">
      <w:pPr>
        <w:pStyle w:val="phtitlepagesystemfull"/>
        <w:spacing w:after="0" w:line="240" w:lineRule="auto"/>
        <w:rPr>
          <w:sz w:val="28"/>
          <w:szCs w:val="28"/>
        </w:rPr>
      </w:pPr>
      <w:r w:rsidRPr="003E76BC">
        <w:rPr>
          <w:b w:val="0"/>
          <w:sz w:val="28"/>
          <w:szCs w:val="28"/>
        </w:rPr>
        <w:t xml:space="preserve">                                                                  </w:t>
      </w:r>
      <w:r>
        <w:rPr>
          <w:b w:val="0"/>
          <w:sz w:val="28"/>
          <w:szCs w:val="28"/>
        </w:rPr>
        <w:t xml:space="preserve">               </w:t>
      </w:r>
      <w:r w:rsidRPr="003E76BC">
        <w:rPr>
          <w:b w:val="0"/>
          <w:sz w:val="28"/>
          <w:szCs w:val="28"/>
        </w:rPr>
        <w:t>области от 21 мая 2020  года</w:t>
      </w:r>
    </w:p>
    <w:p w:rsidR="0027111A" w:rsidRDefault="0027111A" w:rsidP="003E76BC">
      <w:pPr>
        <w:pStyle w:val="phtitlepagesystemfull"/>
        <w:spacing w:after="0"/>
      </w:pPr>
    </w:p>
    <w:p w:rsidR="0027111A" w:rsidRDefault="0027111A" w:rsidP="0027111A">
      <w:pPr>
        <w:pStyle w:val="phtitlepagesystemfull"/>
      </w:pPr>
    </w:p>
    <w:p w:rsidR="00A62473" w:rsidRDefault="00A62473" w:rsidP="00A62473">
      <w:pPr>
        <w:pStyle w:val="phtitlepagesystemfull"/>
      </w:pPr>
      <w:r>
        <w:t xml:space="preserve">ЕДИНАЯ ГОСУДАРСТВЕННАЯ ИНФОРМАЦИОННАЯ СИСТЕМА В СФЕРЕ ЗДРАВООХРАНЕНИЯ </w:t>
      </w:r>
    </w:p>
    <w:p w:rsidR="00C9369A" w:rsidRDefault="00C9369A" w:rsidP="00A62473">
      <w:pPr>
        <w:pStyle w:val="phtitlepagesystemfull"/>
      </w:pPr>
    </w:p>
    <w:p w:rsidR="00C9369A" w:rsidRDefault="00C9369A" w:rsidP="00A62473">
      <w:pPr>
        <w:pStyle w:val="phtitlepagesystemfull"/>
      </w:pPr>
    </w:p>
    <w:p w:rsidR="00A62473" w:rsidRDefault="00A62473" w:rsidP="00A62473">
      <w:pPr>
        <w:pStyle w:val="phtitlepagesystemfull"/>
      </w:pPr>
      <w:r>
        <w:t>ФУНКЦИОНАЛЬНЫЙ КОМПОНЕНТ АВТОМАТИЗИРОВАННОГО СБОРА ИНФОРМАЦИИ ИЗ РАЗЛИЧНЫХ ИСТОЧНИКОВ И ПРЕДОСТАВЛЕНИЯ ОТЧЕТНОСТИ</w:t>
      </w:r>
    </w:p>
    <w:p w:rsidR="00D863E0" w:rsidRPr="00DF4DFC" w:rsidRDefault="00D863E0" w:rsidP="00253F03">
      <w:pPr>
        <w:pStyle w:val="af1"/>
      </w:pPr>
    </w:p>
    <w:p w:rsidR="00BE7D47" w:rsidRPr="00BE7D47" w:rsidRDefault="00BE7D47" w:rsidP="00253F03">
      <w:r w:rsidRPr="00BE7D47">
        <w:t>РУКОВОДСТВО ПОЛЬЗОВАТЕЛЯ</w:t>
      </w:r>
    </w:p>
    <w:p w:rsidR="00BE7D47" w:rsidRPr="00BE7D47" w:rsidRDefault="00BE7D47" w:rsidP="00253F03">
      <w:r w:rsidRPr="00BE7D47">
        <w:t>Инструкция по заполнению отчетной формы</w:t>
      </w:r>
    </w:p>
    <w:p w:rsidR="00BE7D47" w:rsidRPr="00BE7D47" w:rsidRDefault="00BE7D47" w:rsidP="00253F03">
      <w:pPr>
        <w:rPr>
          <w:caps/>
        </w:rPr>
      </w:pPr>
      <w:r w:rsidRPr="00BE7D47">
        <w:rPr>
          <w:caps/>
        </w:rPr>
        <w:t>«</w:t>
      </w:r>
      <w:r w:rsidR="00D65936">
        <w:rPr>
          <w:shd w:val="clear" w:color="auto" w:fill="FFFFFF"/>
        </w:rPr>
        <w:t>Выплаты</w:t>
      </w:r>
      <w:r w:rsidRPr="00BE7D47">
        <w:rPr>
          <w:caps/>
        </w:rPr>
        <w:t>»</w:t>
      </w:r>
    </w:p>
    <w:p w:rsidR="00BE7D47" w:rsidRPr="00BE7D47" w:rsidRDefault="00BE7D47" w:rsidP="00253F03">
      <w:pPr>
        <w:rPr>
          <w:lang w:eastAsia="en-US"/>
        </w:rPr>
      </w:pPr>
      <w:r w:rsidRPr="00BE7D47">
        <w:rPr>
          <w:lang w:eastAsia="en-US"/>
        </w:rPr>
        <w:t>(Версия 1.0.0)</w:t>
      </w:r>
    </w:p>
    <w:p w:rsidR="002F472C" w:rsidRDefault="002F472C" w:rsidP="00253F03"/>
    <w:p w:rsidR="000513CD" w:rsidRPr="000513CD" w:rsidRDefault="000513CD" w:rsidP="00253F03"/>
    <w:p w:rsidR="000513CD" w:rsidRPr="000513CD" w:rsidRDefault="000513CD" w:rsidP="00253F03"/>
    <w:p w:rsidR="000513CD" w:rsidRPr="000513CD" w:rsidRDefault="000513CD" w:rsidP="00253F03"/>
    <w:p w:rsidR="000513CD" w:rsidRPr="000513CD" w:rsidRDefault="000513CD" w:rsidP="00253F03"/>
    <w:p w:rsidR="000513CD" w:rsidRPr="000513CD" w:rsidRDefault="000513CD" w:rsidP="00253F03"/>
    <w:p w:rsidR="002F472C" w:rsidRDefault="002F472C" w:rsidP="002F472C">
      <w:pPr>
        <w:pStyle w:val="phcontent"/>
      </w:pPr>
      <w:r>
        <w:lastRenderedPageBreak/>
        <w:t>Аннотация</w:t>
      </w:r>
    </w:p>
    <w:p w:rsidR="00BE7D47" w:rsidRDefault="00CC41B3" w:rsidP="002F472C">
      <w:pPr>
        <w:pStyle w:val="phnormal"/>
        <w:rPr>
          <w:szCs w:val="24"/>
        </w:rPr>
      </w:pPr>
      <w:r w:rsidRPr="00DD228C">
        <w:rPr>
          <w:szCs w:val="24"/>
        </w:rPr>
        <w:t xml:space="preserve">Настоящий документ является инструкцией для пользователей подсистемы автоматизированного сбора информации о показателях системы здравоохранения из различных источников и представления отчетности единой государственной системы в сфере здравоохранения. Документ содержит сведения о порядке заполнения отчетной формы </w:t>
      </w:r>
      <w:r w:rsidR="005A5A73" w:rsidRPr="00422F9C">
        <w:rPr>
          <w:szCs w:val="24"/>
        </w:rPr>
        <w:t>«</w:t>
      </w:r>
      <w:r w:rsidR="00D65936">
        <w:rPr>
          <w:szCs w:val="24"/>
          <w:shd w:val="clear" w:color="auto" w:fill="FFFFFF"/>
        </w:rPr>
        <w:t>Выплаты</w:t>
      </w:r>
      <w:r w:rsidR="00E64353" w:rsidRPr="00422F9C">
        <w:rPr>
          <w:szCs w:val="24"/>
        </w:rPr>
        <w:t>»</w:t>
      </w:r>
      <w:r w:rsidR="00386A5F" w:rsidRPr="00422F9C">
        <w:rPr>
          <w:szCs w:val="24"/>
        </w:rPr>
        <w:t>.</w:t>
      </w:r>
    </w:p>
    <w:p w:rsidR="00BE7D47" w:rsidRPr="00BE7D47" w:rsidRDefault="00BE7D47" w:rsidP="00253F03"/>
    <w:p w:rsidR="00BE7D47" w:rsidRDefault="00BE7D47" w:rsidP="00253F03"/>
    <w:p w:rsidR="00A748A6" w:rsidRDefault="00A748A6" w:rsidP="00253F03"/>
    <w:p w:rsidR="00A748A6" w:rsidRPr="00A748A6" w:rsidRDefault="00A748A6" w:rsidP="00253F03"/>
    <w:p w:rsidR="00A748A6" w:rsidRPr="00A748A6" w:rsidRDefault="00A748A6" w:rsidP="00253F03">
      <w:bookmarkStart w:id="0" w:name="_GoBack"/>
      <w:bookmarkEnd w:id="0"/>
    </w:p>
    <w:p w:rsidR="00A748A6" w:rsidRDefault="00A748A6" w:rsidP="00253F03"/>
    <w:p w:rsid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Pr="00583396" w:rsidRDefault="00583396" w:rsidP="00253F03"/>
    <w:p w:rsidR="00583396" w:rsidRDefault="00583396" w:rsidP="00253F03"/>
    <w:p w:rsidR="002F472C" w:rsidRPr="00583396" w:rsidRDefault="002F472C" w:rsidP="00253F03"/>
    <w:p w:rsidR="00135A79" w:rsidRDefault="002F472C" w:rsidP="002F472C">
      <w:pPr>
        <w:pStyle w:val="phcontent"/>
        <w:rPr>
          <w:noProof/>
        </w:rPr>
      </w:pPr>
      <w:r>
        <w:lastRenderedPageBreak/>
        <w:t>Содержание</w:t>
      </w:r>
      <w:r w:rsidR="00A22979">
        <w:fldChar w:fldCharType="begin"/>
      </w:r>
      <w:r w:rsidR="00223A06">
        <w:instrText xml:space="preserve"> TOC \o "1-3" \h \z \u </w:instrText>
      </w:r>
      <w:r w:rsidR="00A22979">
        <w:fldChar w:fldCharType="separate"/>
      </w:r>
    </w:p>
    <w:p w:rsidR="00135A79" w:rsidRDefault="00A2297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896217" w:history="1">
        <w:r w:rsidR="00135A79" w:rsidRPr="00396C54">
          <w:rPr>
            <w:rStyle w:val="a3"/>
            <w:noProof/>
          </w:rPr>
          <w:t>1</w:t>
        </w:r>
        <w:r w:rsidR="00135A7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Оформления доступа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896218" w:history="1">
        <w:r w:rsidR="00135A79" w:rsidRPr="00396C54">
          <w:rPr>
            <w:rStyle w:val="a3"/>
            <w:noProof/>
          </w:rPr>
          <w:t>2</w:t>
        </w:r>
        <w:r w:rsidR="00135A7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Авторизация в Системе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896219" w:history="1">
        <w:r w:rsidR="00135A79" w:rsidRPr="00396C54">
          <w:rPr>
            <w:rStyle w:val="a3"/>
            <w:noProof/>
          </w:rPr>
          <w:t>3</w:t>
        </w:r>
        <w:r w:rsidR="00135A7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Заполнение формы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0" w:history="1">
        <w:r w:rsidR="00135A79" w:rsidRPr="00396C54">
          <w:rPr>
            <w:rStyle w:val="a3"/>
            <w:noProof/>
          </w:rPr>
          <w:t>3.1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Открытие формы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1" w:history="1">
        <w:r w:rsidR="00135A79" w:rsidRPr="00396C54">
          <w:rPr>
            <w:rStyle w:val="a3"/>
            <w:noProof/>
          </w:rPr>
          <w:t>3.2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Заполнение отчетной формы «</w:t>
        </w:r>
        <w:r w:rsidR="00135A79" w:rsidRPr="00396C54">
          <w:rPr>
            <w:rStyle w:val="a3"/>
            <w:noProof/>
            <w:shd w:val="clear" w:color="auto" w:fill="FFFFFF"/>
          </w:rPr>
          <w:t>Выплаты стимулирующего характера</w:t>
        </w:r>
        <w:r w:rsidR="00135A79" w:rsidRPr="00396C54">
          <w:rPr>
            <w:rStyle w:val="a3"/>
            <w:noProof/>
          </w:rPr>
          <w:t>»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2" w:history="1">
        <w:r w:rsidR="00135A79" w:rsidRPr="00396C54">
          <w:rPr>
            <w:rStyle w:val="a3"/>
            <w:noProof/>
          </w:rPr>
          <w:t>3.3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Проверка при сохранении формы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3" w:history="1">
        <w:r w:rsidR="00135A79" w:rsidRPr="00396C54">
          <w:rPr>
            <w:rStyle w:val="a3"/>
            <w:noProof/>
          </w:rPr>
          <w:t>2.4.    Прикрепление файлов к отчетной форме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4" w:history="1">
        <w:r w:rsidR="00135A79" w:rsidRPr="00396C54">
          <w:rPr>
            <w:rStyle w:val="a3"/>
            <w:noProof/>
          </w:rPr>
          <w:t>2.5.    Печать отчетной формы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896225" w:history="1">
        <w:r w:rsidR="00135A79" w:rsidRPr="00396C54">
          <w:rPr>
            <w:rStyle w:val="a3"/>
            <w:noProof/>
          </w:rPr>
          <w:t>4</w:t>
        </w:r>
        <w:r w:rsidR="00135A7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Подготовка отчетной формы к приемке на вышестоящем уровне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6" w:history="1">
        <w:r w:rsidR="00135A79" w:rsidRPr="00396C54">
          <w:rPr>
            <w:rStyle w:val="a3"/>
            <w:noProof/>
          </w:rPr>
          <w:t>4.1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Описание статусной модели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7" w:history="1">
        <w:r w:rsidR="00135A79" w:rsidRPr="00396C54">
          <w:rPr>
            <w:rStyle w:val="a3"/>
            <w:noProof/>
          </w:rPr>
          <w:t>4.2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Проставление состояния формы в статус «Заполнено»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8" w:history="1">
        <w:r w:rsidR="00135A79" w:rsidRPr="00396C54">
          <w:rPr>
            <w:rStyle w:val="a3"/>
            <w:noProof/>
          </w:rPr>
          <w:t>4.3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Подпись документа при помощи ЭП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29" w:history="1">
        <w:r w:rsidR="00135A79" w:rsidRPr="00396C54">
          <w:rPr>
            <w:rStyle w:val="a3"/>
            <w:noProof/>
          </w:rPr>
          <w:t>4.4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Проставление состояния формы в статус «Проверено».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30" w:history="1">
        <w:r w:rsidR="00135A79" w:rsidRPr="00396C54">
          <w:rPr>
            <w:rStyle w:val="a3"/>
            <w:noProof/>
          </w:rPr>
          <w:t>4.5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Передача формы на проверку и утверждение в Минздрав России.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31" w:history="1">
        <w:r w:rsidR="00135A79" w:rsidRPr="00396C54">
          <w:rPr>
            <w:rStyle w:val="a3"/>
            <w:noProof/>
          </w:rPr>
          <w:t>4.6</w:t>
        </w:r>
        <w:r w:rsidR="00135A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35A79" w:rsidRPr="00396C54">
          <w:rPr>
            <w:rStyle w:val="a3"/>
            <w:noProof/>
          </w:rPr>
          <w:t>После проверки, сохранения и прикрепления необходимых файлов форма готова для передачи в Минздрав России.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35A79" w:rsidRDefault="00A2297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896232" w:history="1">
        <w:r w:rsidR="00135A79" w:rsidRPr="00396C54">
          <w:rPr>
            <w:rStyle w:val="a3"/>
            <w:noProof/>
          </w:rPr>
          <w:t>Приложение</w:t>
        </w:r>
        <w:r w:rsidR="00135A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5A79">
          <w:rPr>
            <w:noProof/>
            <w:webHidden/>
          </w:rPr>
          <w:instrText xml:space="preserve"> PAGEREF _Toc40896232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5A7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F472C" w:rsidRDefault="00A22979" w:rsidP="00223A06">
      <w:pPr>
        <w:pStyle w:val="phcontent"/>
        <w:jc w:val="both"/>
      </w:pPr>
      <w:r>
        <w:lastRenderedPageBreak/>
        <w:fldChar w:fldCharType="end"/>
      </w:r>
      <w:r w:rsidR="002F472C">
        <w:t>Перечень терминов</w:t>
      </w:r>
    </w:p>
    <w:p w:rsidR="002F472C" w:rsidRDefault="002F472C" w:rsidP="002F472C">
      <w:pPr>
        <w:pStyle w:val="phnormal"/>
      </w:pPr>
      <w:r>
        <w:t>В настоящем документе приняты следующие термины: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4"/>
        <w:gridCol w:w="6223"/>
      </w:tblGrid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Термин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>Определение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ЕСИА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>Единая система идентификац</w:t>
            </w:r>
            <w:proofErr w:type="gramStart"/>
            <w:r w:rsidRPr="00583396">
              <w:t>ии и ау</w:t>
            </w:r>
            <w:proofErr w:type="gramEnd"/>
            <w:r w:rsidRPr="00583396">
              <w:t>тентификации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Отчетная форма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>Абстрактное обозначение набора ячеек с данными, логически объединенных с целью обеспечения единого представления и поведения с точки зрения предметной области.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Отчетный период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 xml:space="preserve">Период времени, за который Орган исполнительной власти в сфере здравоохранения </w:t>
            </w:r>
            <w:r w:rsidR="00CC313D">
              <w:t xml:space="preserve">или ФОИВ </w:t>
            </w:r>
            <w:r w:rsidRPr="00583396">
              <w:t>сдает определенные отчетные формы.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Панель инструментов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 xml:space="preserve">Элемент, содержащий меню команд для работы </w:t>
            </w:r>
            <w:proofErr w:type="spellStart"/>
            <w:r w:rsidRPr="00583396">
              <w:t>c</w:t>
            </w:r>
            <w:proofErr w:type="spellEnd"/>
            <w:r w:rsidRPr="00583396">
              <w:t xml:space="preserve"> отчетными формами.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D65936" w:rsidP="00253F03">
            <w:r>
              <w:t>Динамическая</w:t>
            </w:r>
            <w:r w:rsidR="00583396" w:rsidRPr="00583396">
              <w:t xml:space="preserve"> таблица (основная таблица)</w:t>
            </w:r>
          </w:p>
        </w:tc>
        <w:tc>
          <w:tcPr>
            <w:tcW w:w="6223" w:type="dxa"/>
          </w:tcPr>
          <w:p w:rsidR="00583396" w:rsidRPr="00D65936" w:rsidRDefault="00D65936" w:rsidP="00253F03">
            <w:pPr>
              <w:rPr>
                <w:rFonts w:cs="Arial"/>
                <w:bCs/>
              </w:rPr>
            </w:pPr>
            <w:r w:rsidRPr="00D65936">
              <w:t>Таблица отчетной формы, не имеющая фиксированное количество строк. Они добавляются Пользователем в ходе работы. Добавление строк не ограниченно.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Таблица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>Структурная единица отчетной формы, используемая для объединения нескольких ячеек, с целью обеспечения смысловой связи между элементами, принадлежащими одному столбцу или одной строке.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Орган исполнительной власти в сфере здравоохранения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>Орган исполнительной власти в сфере здравоохранения субъекта Российской Федерации, который проводит сдачу отчетности, то есть составляет отчет по своей базе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Электронная подпись (ЭП)</w:t>
            </w:r>
          </w:p>
        </w:tc>
        <w:tc>
          <w:tcPr>
            <w:tcW w:w="6223" w:type="dxa"/>
          </w:tcPr>
          <w:p w:rsidR="00583396" w:rsidRPr="00CC313D" w:rsidRDefault="00A22979" w:rsidP="00253F03">
            <w:hyperlink r:id="rId8" w:tooltip="Реквизит" w:history="1">
              <w:r w:rsidR="00583396" w:rsidRPr="00CC313D">
                <w:t>Реквизит</w:t>
              </w:r>
            </w:hyperlink>
            <w:r w:rsidR="00583396" w:rsidRPr="00CC313D">
              <w:t xml:space="preserve"> </w:t>
            </w:r>
            <w:hyperlink r:id="rId9" w:tooltip="Электронный документ" w:history="1">
              <w:r w:rsidR="00583396" w:rsidRPr="00CC313D">
                <w:t>электронного документа</w:t>
              </w:r>
            </w:hyperlink>
            <w:r w:rsidR="00583396" w:rsidRPr="00CC313D">
              <w:t xml:space="preserve">, полученный в результате криптографического преобразования информации с использованием закрытого ключа электронной цифровой подписи. ЭП </w:t>
            </w:r>
            <w:proofErr w:type="gramStart"/>
            <w:r w:rsidR="00583396" w:rsidRPr="00CC313D">
              <w:t>предназначена</w:t>
            </w:r>
            <w:proofErr w:type="gramEnd"/>
            <w:r w:rsidR="00583396" w:rsidRPr="00CC313D">
              <w:t xml:space="preserve"> для защиты электронного документа от подделки и позволяет идентифицировать владельца сертификата ключа подписи, а также установить отсутствие искажения информации в электронном документе и обеспечить </w:t>
            </w:r>
            <w:proofErr w:type="spellStart"/>
            <w:r w:rsidR="00583396" w:rsidRPr="00CC313D">
              <w:t>неотказуемость</w:t>
            </w:r>
            <w:proofErr w:type="spellEnd"/>
            <w:r w:rsidR="00583396" w:rsidRPr="00CC313D">
              <w:t xml:space="preserve"> подписавшегося.</w:t>
            </w:r>
          </w:p>
        </w:tc>
      </w:tr>
      <w:tr w:rsidR="00583396" w:rsidRPr="00583396" w:rsidTr="00E24DD9">
        <w:tc>
          <w:tcPr>
            <w:tcW w:w="2894" w:type="dxa"/>
          </w:tcPr>
          <w:p w:rsidR="00583396" w:rsidRPr="00583396" w:rsidRDefault="00583396" w:rsidP="00253F03">
            <w:r w:rsidRPr="00583396">
              <w:t>Система</w:t>
            </w:r>
          </w:p>
        </w:tc>
        <w:tc>
          <w:tcPr>
            <w:tcW w:w="6223" w:type="dxa"/>
          </w:tcPr>
          <w:p w:rsidR="00583396" w:rsidRPr="00583396" w:rsidRDefault="00583396" w:rsidP="00253F03">
            <w:r w:rsidRPr="00583396">
              <w:t>Единая государственная система в сфере здравоохранения (ЕГИСЗ)</w:t>
            </w:r>
          </w:p>
        </w:tc>
      </w:tr>
    </w:tbl>
    <w:p w:rsidR="00583396" w:rsidRDefault="00583396" w:rsidP="002F472C">
      <w:pPr>
        <w:pStyle w:val="phnormal"/>
      </w:pPr>
    </w:p>
    <w:p w:rsidR="00253F03" w:rsidRDefault="00253F03" w:rsidP="002F472C">
      <w:pPr>
        <w:pStyle w:val="11"/>
      </w:pPr>
      <w:bookmarkStart w:id="1" w:name="_Toc40896217"/>
      <w:r>
        <w:lastRenderedPageBreak/>
        <w:t>Оформления доступа</w:t>
      </w:r>
      <w:bookmarkEnd w:id="1"/>
    </w:p>
    <w:p w:rsidR="00253F03" w:rsidRDefault="00253F03" w:rsidP="00253F03">
      <w:pPr>
        <w:rPr>
          <w:rFonts w:eastAsia="Calibri"/>
          <w:lang w:eastAsia="en-US"/>
        </w:rPr>
      </w:pPr>
      <w:r w:rsidRPr="004A4A3A">
        <w:rPr>
          <w:rFonts w:eastAsia="Calibri"/>
          <w:lang w:eastAsia="en-US"/>
        </w:rPr>
        <w:t>К форме автоматически настроен доступ для пользователей форм "Внебольничная пневмония" и "</w:t>
      </w:r>
      <w:proofErr w:type="spellStart"/>
      <w:r w:rsidRPr="004A4A3A">
        <w:rPr>
          <w:rFonts w:eastAsia="Calibri"/>
          <w:lang w:eastAsia="en-US"/>
        </w:rPr>
        <w:t>НПиМО</w:t>
      </w:r>
      <w:proofErr w:type="spellEnd"/>
      <w:r w:rsidRPr="004A4A3A">
        <w:rPr>
          <w:rFonts w:eastAsia="Calibri"/>
          <w:lang w:eastAsia="en-US"/>
        </w:rPr>
        <w:t xml:space="preserve"> (Подключение к интернету МО)". </w:t>
      </w:r>
    </w:p>
    <w:p w:rsidR="00253F03" w:rsidRDefault="00253F03" w:rsidP="00253F03">
      <w:pPr>
        <w:rPr>
          <w:rFonts w:eastAsia="Calibri"/>
          <w:lang w:eastAsia="en-US"/>
        </w:rPr>
      </w:pPr>
      <w:r w:rsidRPr="004A4A3A">
        <w:rPr>
          <w:rFonts w:eastAsia="Calibri"/>
          <w:lang w:eastAsia="en-US"/>
        </w:rPr>
        <w:t xml:space="preserve">В случае необходимости предоставления доступа к форме дополнительных пользователей, необходимо </w:t>
      </w:r>
      <w:r w:rsidR="0059328C">
        <w:rPr>
          <w:rFonts w:eastAsia="Calibri"/>
          <w:lang w:eastAsia="en-US"/>
        </w:rPr>
        <w:t xml:space="preserve">оформить </w:t>
      </w:r>
      <w:r w:rsidRPr="004A4A3A">
        <w:rPr>
          <w:rFonts w:eastAsia="Calibri"/>
          <w:lang w:eastAsia="en-US"/>
        </w:rPr>
        <w:t>заявку по прилагаемой форме (</w:t>
      </w:r>
      <w:r w:rsidR="00A22979">
        <w:rPr>
          <w:rFonts w:eastAsia="Calibri"/>
          <w:lang w:eastAsia="en-US"/>
        </w:rPr>
        <w:fldChar w:fldCharType="begin"/>
      </w:r>
      <w:r w:rsidR="00D05112">
        <w:rPr>
          <w:rFonts w:eastAsia="Calibri"/>
          <w:lang w:eastAsia="en-US"/>
        </w:rPr>
        <w:instrText xml:space="preserve"> REF _Ref40896172 \h </w:instrText>
      </w:r>
      <w:r w:rsidR="00A22979">
        <w:rPr>
          <w:rFonts w:eastAsia="Calibri"/>
          <w:lang w:eastAsia="en-US"/>
        </w:rPr>
      </w:r>
      <w:r w:rsidR="00A22979">
        <w:rPr>
          <w:rFonts w:eastAsia="Calibri"/>
          <w:lang w:eastAsia="en-US"/>
        </w:rPr>
        <w:fldChar w:fldCharType="separate"/>
      </w:r>
      <w:r w:rsidR="00D05112">
        <w:t>Приложение</w:t>
      </w:r>
      <w:r w:rsidR="00A22979">
        <w:rPr>
          <w:rFonts w:eastAsia="Calibri"/>
          <w:lang w:eastAsia="en-US"/>
        </w:rPr>
        <w:fldChar w:fldCharType="end"/>
      </w:r>
      <w:r w:rsidRPr="004A4A3A">
        <w:rPr>
          <w:rFonts w:eastAsia="Calibri"/>
          <w:lang w:eastAsia="en-US"/>
        </w:rPr>
        <w:t>)</w:t>
      </w:r>
      <w:r w:rsidR="0059328C">
        <w:rPr>
          <w:rFonts w:eastAsia="Calibri"/>
          <w:lang w:eastAsia="en-US"/>
        </w:rPr>
        <w:t>.</w:t>
      </w:r>
    </w:p>
    <w:p w:rsidR="00253F03" w:rsidRPr="004A4A3A" w:rsidRDefault="00253F03" w:rsidP="00253F03">
      <w:pPr>
        <w:rPr>
          <w:rFonts w:eastAsia="Calibri"/>
          <w:lang w:eastAsia="en-US"/>
        </w:rPr>
      </w:pPr>
      <w:r w:rsidRPr="004A4A3A">
        <w:rPr>
          <w:rFonts w:eastAsia="Calibri"/>
          <w:lang w:eastAsia="en-US"/>
        </w:rPr>
        <w:t>Сформированную заявку в двух форматах (с подписью руководителя и печатью, в формате .</w:t>
      </w:r>
      <w:proofErr w:type="spellStart"/>
      <w:r w:rsidRPr="004A4A3A">
        <w:rPr>
          <w:rFonts w:eastAsia="Calibri"/>
          <w:lang w:eastAsia="en-US"/>
        </w:rPr>
        <w:t>doc</w:t>
      </w:r>
      <w:proofErr w:type="spellEnd"/>
      <w:r w:rsidRPr="004A4A3A">
        <w:rPr>
          <w:rFonts w:eastAsia="Calibri"/>
          <w:lang w:eastAsia="en-US"/>
        </w:rPr>
        <w:t xml:space="preserve"> или .</w:t>
      </w:r>
      <w:proofErr w:type="spellStart"/>
      <w:r w:rsidRPr="004A4A3A">
        <w:rPr>
          <w:rFonts w:eastAsia="Calibri"/>
          <w:lang w:eastAsia="en-US"/>
        </w:rPr>
        <w:t>xls</w:t>
      </w:r>
      <w:proofErr w:type="spellEnd"/>
      <w:r w:rsidRPr="004A4A3A">
        <w:rPr>
          <w:rFonts w:eastAsia="Calibri"/>
          <w:lang w:eastAsia="en-US"/>
        </w:rPr>
        <w:t xml:space="preserve">) требуется направить в Службу технической поддержки ЕГИСЗ (далее – СТП) по адресу: </w:t>
      </w:r>
      <w:proofErr w:type="spellStart"/>
      <w:r w:rsidRPr="004A4A3A">
        <w:rPr>
          <w:rFonts w:eastAsia="Calibri"/>
          <w:lang w:eastAsia="en-US"/>
        </w:rPr>
        <w:t>egisz@rt-eu.ru</w:t>
      </w:r>
      <w:proofErr w:type="spellEnd"/>
      <w:r w:rsidRPr="004A4A3A">
        <w:rPr>
          <w:rFonts w:eastAsia="Calibri"/>
          <w:lang w:eastAsia="en-US"/>
        </w:rPr>
        <w:t>.</w:t>
      </w:r>
    </w:p>
    <w:p w:rsidR="00253F03" w:rsidRPr="004A4A3A" w:rsidRDefault="00253F03" w:rsidP="00253F03">
      <w:pPr>
        <w:rPr>
          <w:rFonts w:eastAsia="Calibri"/>
          <w:lang w:eastAsia="en-US"/>
        </w:rPr>
      </w:pPr>
      <w:r w:rsidRPr="004A4A3A">
        <w:rPr>
          <w:rFonts w:eastAsia="Calibri"/>
          <w:lang w:eastAsia="en-US"/>
        </w:rPr>
        <w:t xml:space="preserve">Перед отправкой заявки сотрудник должен осуществить первичную авторизацию, пройдя по ссылке </w:t>
      </w:r>
      <w:hyperlink r:id="rId10" w:history="1">
        <w:r w:rsidR="0059328C" w:rsidRPr="00BD560B">
          <w:rPr>
            <w:rStyle w:val="a3"/>
            <w:rFonts w:eastAsia="Calibri"/>
            <w:lang w:eastAsia="en-US"/>
          </w:rPr>
          <w:t>https://svody.egisz.rosminzdrav.ru/</w:t>
        </w:r>
      </w:hyperlink>
      <w:r w:rsidR="0059328C">
        <w:rPr>
          <w:rFonts w:eastAsia="Calibri"/>
          <w:lang w:eastAsia="en-US"/>
        </w:rPr>
        <w:t xml:space="preserve"> </w:t>
      </w:r>
      <w:r w:rsidRPr="004A4A3A">
        <w:rPr>
          <w:rFonts w:eastAsia="Calibri"/>
          <w:lang w:eastAsia="en-US"/>
        </w:rPr>
        <w:t>, что позволит значительно ускорить п</w:t>
      </w:r>
      <w:r w:rsidR="0059328C">
        <w:rPr>
          <w:rFonts w:eastAsia="Calibri"/>
          <w:lang w:eastAsia="en-US"/>
        </w:rPr>
        <w:t>роцесс настройки учетной записи</w:t>
      </w:r>
      <w:r w:rsidRPr="004A4A3A">
        <w:rPr>
          <w:rFonts w:eastAsia="Calibri"/>
          <w:lang w:eastAsia="en-US"/>
        </w:rPr>
        <w:t xml:space="preserve"> </w:t>
      </w:r>
      <w:hyperlink r:id="rId11" w:history="1">
        <w:r w:rsidRPr="004A4A3A">
          <w:rPr>
            <w:rFonts w:eastAsia="Calibri"/>
            <w:vanish/>
            <w:lang w:eastAsia="en-US"/>
          </w:rPr>
          <w:t>di@rosminzdrav.ru</w:t>
        </w:r>
      </w:hyperlink>
      <w:r w:rsidR="0059328C">
        <w:rPr>
          <w:rFonts w:eastAsia="Calibri"/>
          <w:vanish/>
          <w:lang w:eastAsia="en-US"/>
        </w:rPr>
        <w:t xml:space="preserve"> </w:t>
      </w:r>
      <w:r w:rsidRPr="004A4A3A">
        <w:rPr>
          <w:rFonts w:eastAsia="Calibri"/>
          <w:lang w:eastAsia="en-US"/>
        </w:rPr>
        <w:t>.</w:t>
      </w:r>
    </w:p>
    <w:p w:rsidR="00253F03" w:rsidRDefault="00253F03" w:rsidP="0059328C">
      <w:pPr>
        <w:rPr>
          <w:rFonts w:eastAsia="Calibri"/>
          <w:u w:val="single"/>
          <w:lang w:eastAsia="en-US"/>
        </w:rPr>
      </w:pPr>
      <w:r w:rsidRPr="004A4A3A">
        <w:rPr>
          <w:rFonts w:eastAsia="Calibri"/>
          <w:lang w:eastAsia="en-US"/>
        </w:rPr>
        <w:t>По всем возникающим вопросам</w:t>
      </w:r>
      <w:r w:rsidR="0059328C">
        <w:rPr>
          <w:rFonts w:eastAsia="Calibri"/>
          <w:lang w:eastAsia="en-US"/>
        </w:rPr>
        <w:t xml:space="preserve"> следует</w:t>
      </w:r>
      <w:r w:rsidRPr="004A4A3A">
        <w:rPr>
          <w:rFonts w:eastAsia="Calibri"/>
          <w:lang w:eastAsia="en-US"/>
        </w:rPr>
        <w:t xml:space="preserve"> обраща</w:t>
      </w:r>
      <w:r w:rsidR="0059328C">
        <w:rPr>
          <w:rFonts w:eastAsia="Calibri"/>
          <w:lang w:eastAsia="en-US"/>
        </w:rPr>
        <w:t>ться</w:t>
      </w:r>
      <w:r w:rsidRPr="004A4A3A">
        <w:rPr>
          <w:rFonts w:eastAsia="Calibri"/>
          <w:lang w:eastAsia="en-US"/>
        </w:rPr>
        <w:t xml:space="preserve"> в СТП по телефону: 8-800-500-74-78 или по электронной почте: </w:t>
      </w:r>
      <w:hyperlink r:id="rId12" w:history="1">
        <w:r w:rsidRPr="004A4A3A">
          <w:rPr>
            <w:rFonts w:eastAsia="Calibri"/>
            <w:u w:val="single"/>
            <w:lang w:eastAsia="en-US"/>
          </w:rPr>
          <w:t>egisz@rt-eu.ru»</w:t>
        </w:r>
      </w:hyperlink>
    </w:p>
    <w:p w:rsidR="0059328C" w:rsidRPr="00253F03" w:rsidRDefault="0059328C" w:rsidP="0059328C"/>
    <w:p w:rsidR="002F472C" w:rsidRDefault="002F472C" w:rsidP="002F472C">
      <w:pPr>
        <w:pStyle w:val="11"/>
      </w:pPr>
      <w:bookmarkStart w:id="2" w:name="_Toc40896218"/>
      <w:r>
        <w:lastRenderedPageBreak/>
        <w:t>Авторизация в Системе</w:t>
      </w:r>
      <w:bookmarkEnd w:id="2"/>
    </w:p>
    <w:p w:rsidR="006C77FA" w:rsidRDefault="006C77FA" w:rsidP="006C77FA">
      <w:pPr>
        <w:pStyle w:val="phnormal"/>
      </w:pPr>
      <w:r>
        <w:t>Начало работы с Системой содержит следующую последовательность действий:</w:t>
      </w:r>
    </w:p>
    <w:p w:rsidR="006C77FA" w:rsidRDefault="006C77FA" w:rsidP="006C77FA">
      <w:pPr>
        <w:pStyle w:val="phlistitemized1"/>
      </w:pPr>
      <w:r>
        <w:t>запустите web-браузер двойным нажатием левой кнопки мыши по его ярлыку на рабочем столе или нажмите на кнопку «Пуск» и в открывшемся меню выберите пункт, соответствующий используемому web-браузеру;</w:t>
      </w:r>
    </w:p>
    <w:p w:rsidR="006C77FA" w:rsidRDefault="006C77FA" w:rsidP="006C77FA">
      <w:pPr>
        <w:pStyle w:val="phlistitemized1"/>
      </w:pPr>
      <w:r>
        <w:t>в открывшемся окне в адресной строке введите адрес «Системы мониторинга показателей в сфере Здравоохранения» (</w:t>
      </w:r>
      <w:hyperlink r:id="rId13" w:history="1">
        <w:r w:rsidRPr="00A072AB">
          <w:rPr>
            <w:rStyle w:val="a3"/>
          </w:rPr>
          <w:t>https://monitoring.egisz.rosminzdrav.ru</w:t>
        </w:r>
      </w:hyperlink>
      <w:proofErr w:type="gramStart"/>
      <w:r>
        <w:t xml:space="preserve"> )</w:t>
      </w:r>
      <w:proofErr w:type="gramEnd"/>
      <w:r>
        <w:t>;</w:t>
      </w:r>
    </w:p>
    <w:p w:rsidR="006C77FA" w:rsidRDefault="006C77FA" w:rsidP="006C77FA">
      <w:pPr>
        <w:pStyle w:val="phlistitemized1"/>
      </w:pPr>
      <w:r>
        <w:t>в «Системе мониторинга показателей в сфере Здравоохранения» нажмите на кнопку «Сдача отчетности» (</w:t>
      </w:r>
      <w:r w:rsidR="00A22979">
        <w:fldChar w:fldCharType="begin"/>
      </w:r>
      <w:r>
        <w:instrText xml:space="preserve"> REF _Ref5270185 \h </w:instrText>
      </w:r>
      <w:r w:rsidR="00A22979">
        <w:fldChar w:fldCharType="separate"/>
      </w:r>
      <w:r w:rsidR="007D4EC5" w:rsidRPr="006C77FA">
        <w:rPr>
          <w:color w:val="000000" w:themeColor="text1"/>
        </w:rPr>
        <w:t xml:space="preserve">Рисунок </w:t>
      </w:r>
      <w:r w:rsidR="007D4EC5">
        <w:rPr>
          <w:noProof/>
          <w:color w:val="000000" w:themeColor="text1"/>
        </w:rPr>
        <w:t>1</w:t>
      </w:r>
      <w:r w:rsidR="00A22979">
        <w:fldChar w:fldCharType="end"/>
      </w:r>
      <w:r>
        <w:t>);</w:t>
      </w:r>
    </w:p>
    <w:p w:rsidR="006C77FA" w:rsidRDefault="006C77FA" w:rsidP="006C77FA">
      <w:pPr>
        <w:pStyle w:val="phfigure"/>
        <w:keepNext/>
      </w:pPr>
      <w:r>
        <w:rPr>
          <w:noProof/>
        </w:rPr>
        <w:drawing>
          <wp:inline distT="0" distB="0" distL="0" distR="0">
            <wp:extent cx="6231054" cy="1323975"/>
            <wp:effectExtent l="19050" t="19050" r="1778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reenshot-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10" cy="13264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7FA" w:rsidRPr="00F4083B" w:rsidRDefault="006C77FA" w:rsidP="00253F03">
      <w:pPr>
        <w:pStyle w:val="ae"/>
      </w:pPr>
      <w:bookmarkStart w:id="3" w:name="_Ref5270185"/>
      <w:r w:rsidRPr="00F4083B">
        <w:t xml:space="preserve">Рисунок </w:t>
      </w:r>
      <w:fldSimple w:instr=" SEQ Рисунок \* ARABIC ">
        <w:r w:rsidR="00D93680" w:rsidRPr="00F4083B">
          <w:rPr>
            <w:noProof/>
          </w:rPr>
          <w:t>1</w:t>
        </w:r>
      </w:fldSimple>
      <w:bookmarkEnd w:id="3"/>
      <w:r w:rsidRPr="00F4083B">
        <w:t xml:space="preserve"> Кнопка "Сдача отчетности"</w:t>
      </w:r>
    </w:p>
    <w:p w:rsidR="006C77FA" w:rsidRDefault="006C77FA" w:rsidP="006C77FA">
      <w:pPr>
        <w:pStyle w:val="phnormal"/>
      </w:pPr>
      <w:r>
        <w:t xml:space="preserve">Также возможно в браузере сразу пройти по адресу </w:t>
      </w:r>
      <w:hyperlink r:id="rId15" w:history="1">
        <w:r w:rsidRPr="00A072AB">
          <w:rPr>
            <w:rStyle w:val="a3"/>
          </w:rPr>
          <w:t>https://svody.egisz.rosminzdrav.ru/</w:t>
        </w:r>
      </w:hyperlink>
    </w:p>
    <w:p w:rsidR="006C77FA" w:rsidRDefault="006C77FA" w:rsidP="006C77FA">
      <w:pPr>
        <w:pStyle w:val="phlistitemized1"/>
      </w:pPr>
      <w:r>
        <w:t>в окне приглашения входа в Систему нажмите на кнопку «Войти» (</w:t>
      </w:r>
      <w:r w:rsidR="00A22979">
        <w:fldChar w:fldCharType="begin"/>
      </w:r>
      <w:r>
        <w:instrText xml:space="preserve"> REF _Ref526774304 \h </w:instrText>
      </w:r>
      <w:r w:rsidR="00A22979">
        <w:fldChar w:fldCharType="separate"/>
      </w:r>
      <w:r w:rsidR="007D4EC5" w:rsidRPr="007D6909">
        <w:t xml:space="preserve">Рисунок </w:t>
      </w:r>
      <w:r w:rsidR="007D4EC5">
        <w:rPr>
          <w:noProof/>
        </w:rPr>
        <w:t>2</w:t>
      </w:r>
      <w:r w:rsidR="00A22979">
        <w:fldChar w:fldCharType="end"/>
      </w:r>
      <w:r>
        <w:t>);</w:t>
      </w:r>
    </w:p>
    <w:p w:rsidR="002F472C" w:rsidRDefault="002F472C" w:rsidP="00726C3B">
      <w:pPr>
        <w:pStyle w:val="phfigure"/>
        <w:keepNext/>
      </w:pPr>
      <w:r w:rsidRPr="002F472C">
        <w:rPr>
          <w:noProof/>
        </w:rPr>
        <w:lastRenderedPageBreak/>
        <w:drawing>
          <wp:inline distT="0" distB="0" distL="0" distR="0">
            <wp:extent cx="5060950" cy="3804723"/>
            <wp:effectExtent l="19050" t="19050" r="25400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254" cy="38109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2F472C" w:rsidRPr="00F4083B" w:rsidRDefault="002F472C" w:rsidP="00253F03">
      <w:pPr>
        <w:pStyle w:val="ae"/>
      </w:pPr>
      <w:bookmarkStart w:id="4" w:name="_Ref526774304"/>
      <w:r w:rsidRPr="00F4083B">
        <w:t xml:space="preserve">Рисунок </w:t>
      </w:r>
      <w:fldSimple w:instr=" SEQ Рисунок \* ARABIC ">
        <w:r w:rsidR="00D93680" w:rsidRPr="00F4083B">
          <w:rPr>
            <w:noProof/>
          </w:rPr>
          <w:t>2</w:t>
        </w:r>
      </w:fldSimple>
      <w:bookmarkEnd w:id="4"/>
      <w:r w:rsidRPr="00F4083B">
        <w:t xml:space="preserve"> – Вход в Систему</w:t>
      </w:r>
    </w:p>
    <w:p w:rsidR="002F472C" w:rsidRDefault="002F472C" w:rsidP="002F472C">
      <w:pPr>
        <w:pStyle w:val="phlistitemized1"/>
      </w:pPr>
      <w:r w:rsidRPr="002F472C">
        <w:t>в окне идентификации пользователя авторизуйтесь через ЕСИА и нажмите на кнопку «Войти»</w:t>
      </w:r>
      <w:r w:rsidR="00815F8E" w:rsidRPr="00815F8E">
        <w:rPr>
          <w:noProof/>
        </w:rPr>
        <w:t xml:space="preserve"> </w:t>
      </w:r>
      <w:r w:rsidR="00815F8E" w:rsidRPr="002F472C">
        <w:rPr>
          <w:noProof/>
        </w:rPr>
        <w:t>(</w:t>
      </w:r>
      <w:r w:rsidR="00A22979">
        <w:rPr>
          <w:noProof/>
        </w:rPr>
        <w:fldChar w:fldCharType="begin"/>
      </w:r>
      <w:r w:rsidR="007D4EC5">
        <w:rPr>
          <w:noProof/>
        </w:rPr>
        <w:instrText xml:space="preserve"> REF _Ref526774333 \h </w:instrText>
      </w:r>
      <w:r w:rsidR="00A22979">
        <w:rPr>
          <w:noProof/>
        </w:rPr>
      </w:r>
      <w:r w:rsidR="00A22979">
        <w:rPr>
          <w:noProof/>
        </w:rPr>
        <w:fldChar w:fldCharType="separate"/>
      </w:r>
      <w:r w:rsidR="007D4EC5" w:rsidRPr="007D6909">
        <w:t xml:space="preserve">Рисунок </w:t>
      </w:r>
      <w:r w:rsidR="007D4EC5">
        <w:rPr>
          <w:noProof/>
        </w:rPr>
        <w:t>3</w:t>
      </w:r>
      <w:r w:rsidR="00A22979">
        <w:rPr>
          <w:noProof/>
        </w:rPr>
        <w:fldChar w:fldCharType="end"/>
      </w:r>
      <w:r w:rsidR="00815F8E">
        <w:rPr>
          <w:noProof/>
        </w:rPr>
        <w:t>)</w:t>
      </w:r>
      <w:r w:rsidRPr="002F472C">
        <w:t xml:space="preserve">. </w:t>
      </w:r>
      <w:r w:rsidRPr="002F472C">
        <w:rPr>
          <w:noProof/>
        </w:rPr>
        <w:t>После этого открывается главное окно Системы (</w:t>
      </w:r>
      <w:r w:rsidR="00A22979">
        <w:rPr>
          <w:noProof/>
        </w:rPr>
        <w:fldChar w:fldCharType="begin"/>
      </w:r>
      <w:r w:rsidR="006C77FA">
        <w:rPr>
          <w:noProof/>
        </w:rPr>
        <w:instrText xml:space="preserve"> REF _Ref791169 \h </w:instrText>
      </w:r>
      <w:r w:rsidR="00A22979">
        <w:rPr>
          <w:noProof/>
        </w:rPr>
      </w:r>
      <w:r w:rsidR="00A22979">
        <w:rPr>
          <w:noProof/>
        </w:rPr>
        <w:fldChar w:fldCharType="separate"/>
      </w:r>
      <w:r w:rsidR="007D4EC5" w:rsidRPr="00916791">
        <w:t xml:space="preserve">Рисунок </w:t>
      </w:r>
      <w:r w:rsidR="007D4EC5">
        <w:rPr>
          <w:noProof/>
        </w:rPr>
        <w:t>4</w:t>
      </w:r>
      <w:r w:rsidR="00A22979">
        <w:rPr>
          <w:noProof/>
        </w:rPr>
        <w:fldChar w:fldCharType="end"/>
      </w:r>
      <w:r w:rsidRPr="002F472C">
        <w:rPr>
          <w:noProof/>
        </w:rPr>
        <w:t>).</w:t>
      </w:r>
    </w:p>
    <w:p w:rsidR="002B5137" w:rsidRDefault="002B5137" w:rsidP="002B5137">
      <w:pPr>
        <w:pStyle w:val="phlistitemized1"/>
        <w:numPr>
          <w:ilvl w:val="0"/>
          <w:numId w:val="0"/>
        </w:numPr>
        <w:ind w:left="72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9707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A06" w:rsidRDefault="00223A06" w:rsidP="00253F03">
      <w:pPr>
        <w:pStyle w:val="ae"/>
      </w:pPr>
      <w:bookmarkStart w:id="5" w:name="_Ref526774333"/>
      <w:bookmarkStart w:id="6" w:name="_Ref791034"/>
      <w:r w:rsidRPr="00F4083B">
        <w:t xml:space="preserve">Рисунок </w:t>
      </w:r>
      <w:fldSimple w:instr=" SEQ Рисунок \* ARABIC ">
        <w:r w:rsidR="00D93680" w:rsidRPr="00F4083B">
          <w:rPr>
            <w:noProof/>
          </w:rPr>
          <w:t>3</w:t>
        </w:r>
      </w:fldSimple>
      <w:bookmarkEnd w:id="5"/>
      <w:r w:rsidRPr="00F4083B">
        <w:t xml:space="preserve"> – Окно идентификации пользователя</w:t>
      </w:r>
      <w:bookmarkEnd w:id="6"/>
    </w:p>
    <w:p w:rsidR="002B5137" w:rsidRPr="002B5137" w:rsidRDefault="002B5137" w:rsidP="00253F03">
      <w:pPr>
        <w:rPr>
          <w:lang w:val="en-US"/>
        </w:rPr>
      </w:pPr>
    </w:p>
    <w:p w:rsidR="00916791" w:rsidRDefault="0027111A" w:rsidP="00916791">
      <w:pPr>
        <w:pStyle w:val="phfigure"/>
        <w:keepNext/>
      </w:pPr>
      <w:r>
        <w:rPr>
          <w:noProof/>
        </w:rPr>
        <w:drawing>
          <wp:inline distT="0" distB="0" distL="0" distR="0">
            <wp:extent cx="6299835" cy="2824894"/>
            <wp:effectExtent l="19050" t="19050" r="24765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248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3A06" w:rsidRPr="00F4083B" w:rsidRDefault="00916791" w:rsidP="00253F03">
      <w:pPr>
        <w:pStyle w:val="ae"/>
      </w:pPr>
      <w:bookmarkStart w:id="7" w:name="_Ref791169"/>
      <w:r w:rsidRPr="00F4083B">
        <w:t xml:space="preserve">Рисунок </w:t>
      </w:r>
      <w:fldSimple w:instr=" SEQ Рисунок \* ARABIC ">
        <w:r w:rsidR="00D93680" w:rsidRPr="00F4083B">
          <w:rPr>
            <w:noProof/>
          </w:rPr>
          <w:t>4</w:t>
        </w:r>
      </w:fldSimple>
      <w:bookmarkEnd w:id="7"/>
      <w:r w:rsidRPr="00F4083B">
        <w:t xml:space="preserve"> Главное окно системы</w:t>
      </w:r>
    </w:p>
    <w:p w:rsidR="00223A06" w:rsidRDefault="00223A06" w:rsidP="00223A06">
      <w:pPr>
        <w:pStyle w:val="phnormal"/>
      </w:pPr>
      <w:r>
        <w:lastRenderedPageBreak/>
        <w:t>В главном окне Системы на рабочем столе должен отобразиться я</w:t>
      </w:r>
      <w:r w:rsidR="002B5137">
        <w:t>рлык «Список отчетных форм». Е</w:t>
      </w:r>
      <w:r>
        <w:t>сли данный ярлык не отображается, обратитесь в службу технической поддержки одним из следующих способов:</w:t>
      </w:r>
    </w:p>
    <w:p w:rsidR="00223A06" w:rsidRDefault="00223A06" w:rsidP="00223A06">
      <w:pPr>
        <w:pStyle w:val="phlistitemized1"/>
      </w:pPr>
      <w:r>
        <w:t xml:space="preserve">по номеру телефона: </w:t>
      </w:r>
      <w:r w:rsidRPr="005960C3">
        <w:t>8-800-500-74-78 (по России)</w:t>
      </w:r>
      <w:r>
        <w:t>;</w:t>
      </w:r>
    </w:p>
    <w:p w:rsidR="00223A06" w:rsidRDefault="00223A06" w:rsidP="00223A06">
      <w:pPr>
        <w:pStyle w:val="phlistitemized1"/>
      </w:pPr>
      <w:r>
        <w:t xml:space="preserve">по электронной почте: </w:t>
      </w:r>
      <w:proofErr w:type="spellStart"/>
      <w:r w:rsidRPr="005960C3">
        <w:t>egisz@rt-eu.ru</w:t>
      </w:r>
      <w:proofErr w:type="spellEnd"/>
      <w:r>
        <w:t>.</w:t>
      </w:r>
    </w:p>
    <w:p w:rsidR="00223A06" w:rsidRPr="00223A06" w:rsidRDefault="00223A06" w:rsidP="00223A06">
      <w:pPr>
        <w:pStyle w:val="11"/>
      </w:pPr>
      <w:bookmarkStart w:id="8" w:name="_Toc40896219"/>
      <w:r>
        <w:lastRenderedPageBreak/>
        <w:t>Заполнение формы</w:t>
      </w:r>
      <w:bookmarkEnd w:id="8"/>
    </w:p>
    <w:p w:rsidR="008924BD" w:rsidRPr="00E06A78" w:rsidRDefault="008924BD" w:rsidP="008924BD">
      <w:pPr>
        <w:pStyle w:val="20"/>
      </w:pPr>
      <w:bookmarkStart w:id="9" w:name="_Toc40896220"/>
      <w:r>
        <w:t>Открытие формы</w:t>
      </w:r>
      <w:bookmarkEnd w:id="9"/>
    </w:p>
    <w:p w:rsidR="008924BD" w:rsidRDefault="00D80841" w:rsidP="008924BD">
      <w:pPr>
        <w:pStyle w:val="phnormal"/>
      </w:pPr>
      <w:r>
        <w:t xml:space="preserve">Для открытия формы </w:t>
      </w:r>
      <w:r w:rsidR="00DD228C" w:rsidRPr="00D80841">
        <w:rPr>
          <w:szCs w:val="24"/>
        </w:rPr>
        <w:t>«</w:t>
      </w:r>
      <w:r w:rsidR="00604B7A">
        <w:rPr>
          <w:szCs w:val="24"/>
          <w:shd w:val="clear" w:color="auto" w:fill="FFFFFF"/>
        </w:rPr>
        <w:t>Выплаты</w:t>
      </w:r>
      <w:r w:rsidR="00E64353" w:rsidRPr="00D80841">
        <w:rPr>
          <w:szCs w:val="24"/>
        </w:rPr>
        <w:t>»</w:t>
      </w:r>
      <w:r w:rsidR="008924BD" w:rsidRPr="00D80841">
        <w:rPr>
          <w:szCs w:val="24"/>
        </w:rPr>
        <w:t xml:space="preserve"> </w:t>
      </w:r>
      <w:r w:rsidR="008924BD">
        <w:t>выполните следующую последовательность действий:</w:t>
      </w:r>
    </w:p>
    <w:p w:rsidR="008924BD" w:rsidRDefault="008924BD" w:rsidP="002B5137">
      <w:pPr>
        <w:pStyle w:val="phlistitemized1"/>
      </w:pPr>
      <w:r>
        <w:t xml:space="preserve">двойным нажатием по </w:t>
      </w:r>
      <w:r w:rsidRPr="005960C3">
        <w:t>ярлыку «Список отчетных форм» на рабочем столе</w:t>
      </w:r>
      <w:r>
        <w:t xml:space="preserve"> пользователя (</w:t>
      </w:r>
      <w:r w:rsidR="00A22979">
        <w:fldChar w:fldCharType="begin"/>
      </w:r>
      <w:r w:rsidR="007D4EC5">
        <w:instrText xml:space="preserve"> REF _Ref791169 \h </w:instrText>
      </w:r>
      <w:r w:rsidR="00A22979">
        <w:fldChar w:fldCharType="separate"/>
      </w:r>
      <w:r w:rsidR="007D4EC5" w:rsidRPr="00916791">
        <w:t xml:space="preserve">Рисунок </w:t>
      </w:r>
      <w:r w:rsidR="007D4EC5">
        <w:rPr>
          <w:noProof/>
        </w:rPr>
        <w:t>4</w:t>
      </w:r>
      <w:r w:rsidR="00A22979">
        <w:fldChar w:fldCharType="end"/>
      </w:r>
      <w:r>
        <w:t>) откр</w:t>
      </w:r>
      <w:r w:rsidR="00916791">
        <w:t>ыть</w:t>
      </w:r>
      <w:r>
        <w:t xml:space="preserve"> вкладку «Отчетные формы» </w:t>
      </w:r>
    </w:p>
    <w:p w:rsidR="008924BD" w:rsidRDefault="008924BD" w:rsidP="00815F8E">
      <w:pPr>
        <w:pStyle w:val="phlistitemized1"/>
      </w:pPr>
      <w:r>
        <w:t>в выпадающем списке отчетных периодов выбр</w:t>
      </w:r>
      <w:r w:rsidR="007D6909">
        <w:t>ать</w:t>
      </w:r>
      <w:r>
        <w:t xml:space="preserve"> </w:t>
      </w:r>
      <w:r w:rsidR="007F4A32">
        <w:t>строку</w:t>
      </w:r>
      <w:r>
        <w:t xml:space="preserve"> </w:t>
      </w:r>
      <w:r w:rsidR="00882ACC">
        <w:t xml:space="preserve">с </w:t>
      </w:r>
      <w:r w:rsidR="007F4A32">
        <w:t xml:space="preserve">названием </w:t>
      </w:r>
      <w:r w:rsidR="008E5B81">
        <w:t>период</w:t>
      </w:r>
      <w:r w:rsidR="007F4A32">
        <w:t>а</w:t>
      </w:r>
      <w:r w:rsidR="00882ACC">
        <w:t xml:space="preserve">, по которому производится сбор данных </w:t>
      </w:r>
      <w:r>
        <w:t>(</w:t>
      </w:r>
      <w:r w:rsidR="00A22979">
        <w:fldChar w:fldCharType="begin"/>
      </w:r>
      <w:r w:rsidR="00451B6C">
        <w:instrText xml:space="preserve"> REF _Ref791220 \h </w:instrText>
      </w:r>
      <w:r w:rsidR="00A22979">
        <w:fldChar w:fldCharType="separate"/>
      </w:r>
      <w:r w:rsidR="007D4EC5" w:rsidRPr="00916791">
        <w:t xml:space="preserve">Рисунок </w:t>
      </w:r>
      <w:r w:rsidR="007D4EC5">
        <w:rPr>
          <w:noProof/>
        </w:rPr>
        <w:t>5</w:t>
      </w:r>
      <w:r w:rsidR="00A22979">
        <w:fldChar w:fldCharType="end"/>
      </w:r>
      <w:r>
        <w:t>);</w:t>
      </w:r>
    </w:p>
    <w:p w:rsidR="00833D06" w:rsidRDefault="002B5137" w:rsidP="00833D06">
      <w:pPr>
        <w:pStyle w:val="phlistitemized1"/>
        <w:numPr>
          <w:ilvl w:val="0"/>
          <w:numId w:val="0"/>
        </w:numPr>
        <w:ind w:left="1077"/>
      </w:pPr>
      <w:r>
        <w:rPr>
          <w:noProof/>
          <w:lang w:eastAsia="ru-RU"/>
        </w:rPr>
        <w:drawing>
          <wp:inline distT="0" distB="0" distL="0" distR="0">
            <wp:extent cx="4114800" cy="1762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91" w:rsidRPr="00F4083B" w:rsidRDefault="00916791" w:rsidP="00253F03">
      <w:pPr>
        <w:pStyle w:val="ae"/>
      </w:pPr>
      <w:bookmarkStart w:id="10" w:name="_Ref791220"/>
      <w:r w:rsidRPr="00F4083B">
        <w:t xml:space="preserve">Рисунок </w:t>
      </w:r>
      <w:fldSimple w:instr=" SEQ Рисунок \* ARABIC ">
        <w:r w:rsidR="00D93680" w:rsidRPr="00F4083B">
          <w:rPr>
            <w:noProof/>
          </w:rPr>
          <w:t>5</w:t>
        </w:r>
      </w:fldSimple>
      <w:bookmarkEnd w:id="10"/>
      <w:r w:rsidRPr="00F4083B">
        <w:t xml:space="preserve"> Отчетные периоды</w:t>
      </w:r>
    </w:p>
    <w:p w:rsidR="008924BD" w:rsidRDefault="008924BD" w:rsidP="008924BD">
      <w:pPr>
        <w:pStyle w:val="phlistitemized1"/>
      </w:pPr>
      <w:r>
        <w:t xml:space="preserve">в цепочке сдачи отчетности выделите название </w:t>
      </w:r>
      <w:r w:rsidR="007D44CC">
        <w:t>нужного</w:t>
      </w:r>
      <w:r>
        <w:t xml:space="preserve"> </w:t>
      </w:r>
      <w:r w:rsidR="001D2CED">
        <w:t xml:space="preserve">субъекта РФ  </w:t>
      </w:r>
      <w:r>
        <w:t xml:space="preserve"> (</w:t>
      </w:r>
      <w:r w:rsidR="009367B2">
        <w:t>1</w:t>
      </w:r>
      <w:r w:rsidR="007D44CC">
        <w:t xml:space="preserve">, </w:t>
      </w:r>
      <w:r w:rsidR="00A22979">
        <w:fldChar w:fldCharType="begin"/>
      </w:r>
      <w:r w:rsidR="007D44CC">
        <w:instrText xml:space="preserve"> REF _Ref791259 \h </w:instrText>
      </w:r>
      <w:r w:rsidR="00A22979">
        <w:fldChar w:fldCharType="separate"/>
      </w:r>
      <w:r w:rsidR="007D4EC5" w:rsidRPr="007D6909">
        <w:t xml:space="preserve">Рисунок </w:t>
      </w:r>
      <w:r w:rsidR="007D4EC5">
        <w:rPr>
          <w:noProof/>
        </w:rPr>
        <w:t>6</w:t>
      </w:r>
      <w:r w:rsidR="00A22979">
        <w:fldChar w:fldCharType="end"/>
      </w:r>
      <w:r>
        <w:t>);</w:t>
      </w:r>
    </w:p>
    <w:p w:rsidR="008924BD" w:rsidRDefault="008924BD" w:rsidP="008924BD">
      <w:pPr>
        <w:pStyle w:val="phlistitemized1"/>
      </w:pPr>
      <w:r>
        <w:t>в области «Список отчетных форм» (</w:t>
      </w:r>
      <w:r w:rsidR="007D6909">
        <w:t>2,</w:t>
      </w:r>
      <w:r w:rsidR="00451B6C">
        <w:t xml:space="preserve"> </w:t>
      </w:r>
      <w:r w:rsidR="00A22979">
        <w:fldChar w:fldCharType="begin"/>
      </w:r>
      <w:r w:rsidR="00451B6C">
        <w:instrText xml:space="preserve"> REF _Ref791259 \h </w:instrText>
      </w:r>
      <w:r w:rsidR="00A22979">
        <w:fldChar w:fldCharType="separate"/>
      </w:r>
      <w:r w:rsidR="006C77FA" w:rsidRPr="007D6909">
        <w:t xml:space="preserve">Рисунок </w:t>
      </w:r>
      <w:r w:rsidR="006C77FA">
        <w:rPr>
          <w:noProof/>
        </w:rPr>
        <w:t>6</w:t>
      </w:r>
      <w:r w:rsidR="00A22979">
        <w:fldChar w:fldCharType="end"/>
      </w:r>
      <w:r>
        <w:t xml:space="preserve">) двойным нажатием левой кнопки мыши </w:t>
      </w:r>
      <w:r w:rsidR="00171AED">
        <w:t>откр</w:t>
      </w:r>
      <w:r w:rsidR="007D44CC">
        <w:t>ыть</w:t>
      </w:r>
      <w:r>
        <w:t xml:space="preserve"> форму </w:t>
      </w:r>
      <w:r w:rsidR="00D80841" w:rsidRPr="00D80841">
        <w:rPr>
          <w:rFonts w:cs="Times New Roman"/>
          <w:szCs w:val="24"/>
        </w:rPr>
        <w:t>«</w:t>
      </w:r>
      <w:r w:rsidR="009A450A">
        <w:rPr>
          <w:rFonts w:cs="Times New Roman"/>
          <w:szCs w:val="24"/>
          <w:shd w:val="clear" w:color="auto" w:fill="FFFFFF"/>
        </w:rPr>
        <w:t>Выплаты</w:t>
      </w:r>
      <w:r w:rsidR="002B5137">
        <w:rPr>
          <w:rFonts w:cs="Times New Roman"/>
          <w:szCs w:val="24"/>
          <w:shd w:val="clear" w:color="auto" w:fill="FFFFFF"/>
        </w:rPr>
        <w:t xml:space="preserve"> стимулирующего характера</w:t>
      </w:r>
      <w:r w:rsidR="00D80841" w:rsidRPr="00D80841">
        <w:rPr>
          <w:rFonts w:cs="Times New Roman"/>
          <w:szCs w:val="24"/>
        </w:rPr>
        <w:t>»</w:t>
      </w:r>
      <w:r w:rsidR="00D80841">
        <w:rPr>
          <w:rFonts w:cs="Times New Roman"/>
          <w:szCs w:val="24"/>
        </w:rPr>
        <w:t xml:space="preserve"> </w:t>
      </w:r>
      <w:r w:rsidR="00171AED">
        <w:t>либо</w:t>
      </w:r>
      <w:r w:rsidR="00000EE0">
        <w:t>, выделив строку с названием формы, кликнуть на кнопку «</w:t>
      </w:r>
      <w:r w:rsidR="0040377A">
        <w:t>Открыть форму</w:t>
      </w:r>
      <w:r w:rsidR="00000EE0">
        <w:t>» (</w:t>
      </w:r>
      <w:r w:rsidR="007D6909">
        <w:t>3,</w:t>
      </w:r>
      <w:r w:rsidR="00451B6C">
        <w:t xml:space="preserve"> </w:t>
      </w:r>
      <w:r w:rsidR="00A22979">
        <w:fldChar w:fldCharType="begin"/>
      </w:r>
      <w:r w:rsidR="00451B6C">
        <w:instrText xml:space="preserve"> REF _Ref791259 \h </w:instrText>
      </w:r>
      <w:r w:rsidR="00A22979">
        <w:fldChar w:fldCharType="separate"/>
      </w:r>
      <w:r w:rsidR="006C77FA" w:rsidRPr="007D6909">
        <w:t xml:space="preserve">Рисунок </w:t>
      </w:r>
      <w:r w:rsidR="006C77FA">
        <w:rPr>
          <w:noProof/>
        </w:rPr>
        <w:t>6</w:t>
      </w:r>
      <w:r w:rsidR="00A22979">
        <w:fldChar w:fldCharType="end"/>
      </w:r>
      <w:r w:rsidR="00000EE0">
        <w:t>)</w:t>
      </w:r>
      <w:r>
        <w:t>.</w:t>
      </w:r>
    </w:p>
    <w:p w:rsidR="008E4CA4" w:rsidRDefault="008E4CA4" w:rsidP="008E4CA4">
      <w:pPr>
        <w:pStyle w:val="phlistitemized1"/>
        <w:numPr>
          <w:ilvl w:val="0"/>
          <w:numId w:val="0"/>
        </w:numPr>
        <w:ind w:left="1077"/>
      </w:pPr>
    </w:p>
    <w:p w:rsidR="008E4CA4" w:rsidRDefault="009A450A" w:rsidP="008E4CA4">
      <w:pPr>
        <w:pStyle w:val="phlistitemized1"/>
        <w:numPr>
          <w:ilvl w:val="0"/>
          <w:numId w:val="0"/>
        </w:numPr>
        <w:ind w:left="284"/>
      </w:pPr>
      <w:r>
        <w:rPr>
          <w:noProof/>
          <w:lang w:eastAsia="ru-RU"/>
        </w:rPr>
        <w:drawing>
          <wp:inline distT="0" distB="0" distL="0" distR="0">
            <wp:extent cx="6332220" cy="15220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BD" w:rsidRPr="00F4083B" w:rsidRDefault="007D6909" w:rsidP="00253F03">
      <w:pPr>
        <w:pStyle w:val="ae"/>
      </w:pPr>
      <w:bookmarkStart w:id="11" w:name="_Ref791259"/>
      <w:bookmarkStart w:id="12" w:name="_Ref1558362"/>
      <w:r w:rsidRPr="00F4083B">
        <w:t xml:space="preserve">Рисунок </w:t>
      </w:r>
      <w:fldSimple w:instr=" SEQ Рисунок \* ARABIC ">
        <w:r w:rsidR="00D93680" w:rsidRPr="00F4083B">
          <w:rPr>
            <w:noProof/>
          </w:rPr>
          <w:t>6</w:t>
        </w:r>
      </w:fldSimple>
      <w:bookmarkEnd w:id="11"/>
      <w:r w:rsidRPr="00F4083B">
        <w:t xml:space="preserve"> Открытие отчетной формы</w:t>
      </w:r>
      <w:bookmarkEnd w:id="12"/>
    </w:p>
    <w:p w:rsidR="00FC5500" w:rsidRPr="00FC5500" w:rsidRDefault="00FC5500" w:rsidP="00253F03"/>
    <w:p w:rsidR="00F726A3" w:rsidRDefault="00F726A3" w:rsidP="005860D5">
      <w:pPr>
        <w:pStyle w:val="20"/>
      </w:pPr>
      <w:bookmarkStart w:id="13" w:name="_Toc40896221"/>
      <w:r>
        <w:lastRenderedPageBreak/>
        <w:t xml:space="preserve">Заполнение отчетной формы </w:t>
      </w:r>
      <w:r w:rsidR="005860D5" w:rsidRPr="00D80841">
        <w:rPr>
          <w:szCs w:val="24"/>
        </w:rPr>
        <w:t>«</w:t>
      </w:r>
      <w:r w:rsidR="009A450A">
        <w:rPr>
          <w:szCs w:val="24"/>
          <w:shd w:val="clear" w:color="auto" w:fill="FFFFFF"/>
        </w:rPr>
        <w:t>Выплаты</w:t>
      </w:r>
      <w:r w:rsidR="002B5137">
        <w:rPr>
          <w:szCs w:val="24"/>
          <w:shd w:val="clear" w:color="auto" w:fill="FFFFFF"/>
        </w:rPr>
        <w:t xml:space="preserve"> стимулирующего характера</w:t>
      </w:r>
      <w:r w:rsidR="005860D5" w:rsidRPr="00D80841">
        <w:rPr>
          <w:szCs w:val="24"/>
        </w:rPr>
        <w:t>»</w:t>
      </w:r>
      <w:bookmarkEnd w:id="13"/>
    </w:p>
    <w:p w:rsidR="000D095B" w:rsidRDefault="00905441" w:rsidP="008E5B81">
      <w:pPr>
        <w:pStyle w:val="phnormal"/>
      </w:pPr>
      <w:r>
        <w:t xml:space="preserve">Отчетная форма </w:t>
      </w:r>
      <w:r w:rsidR="005860D5" w:rsidRPr="00D80841">
        <w:rPr>
          <w:szCs w:val="24"/>
        </w:rPr>
        <w:t>«</w:t>
      </w:r>
      <w:r w:rsidR="009A450A">
        <w:rPr>
          <w:szCs w:val="24"/>
          <w:shd w:val="clear" w:color="auto" w:fill="FFFFFF"/>
        </w:rPr>
        <w:t>Выплаты</w:t>
      </w:r>
      <w:r w:rsidR="002B5137">
        <w:rPr>
          <w:szCs w:val="24"/>
          <w:shd w:val="clear" w:color="auto" w:fill="FFFFFF"/>
        </w:rPr>
        <w:t xml:space="preserve"> стимулирующего характера</w:t>
      </w:r>
      <w:r w:rsidR="005860D5" w:rsidRPr="00D80841">
        <w:rPr>
          <w:szCs w:val="24"/>
        </w:rPr>
        <w:t xml:space="preserve">» </w:t>
      </w:r>
      <w:r>
        <w:t xml:space="preserve">заполняется </w:t>
      </w:r>
      <w:r w:rsidR="00012698">
        <w:t>на уровне</w:t>
      </w:r>
      <w:r>
        <w:t xml:space="preserve"> </w:t>
      </w:r>
      <w:r w:rsidR="009A450A">
        <w:t>ме</w:t>
      </w:r>
      <w:r w:rsidR="006165F0">
        <w:t>дицинских организац</w:t>
      </w:r>
      <w:r w:rsidR="009A450A">
        <w:t>ий</w:t>
      </w:r>
      <w:r w:rsidR="007F4A32">
        <w:t xml:space="preserve"> </w:t>
      </w:r>
      <w:r w:rsidR="009A450A">
        <w:t xml:space="preserve">регионов </w:t>
      </w:r>
      <w:r w:rsidR="007F4A32">
        <w:t>РФ</w:t>
      </w:r>
      <w:r w:rsidR="002B5137">
        <w:t xml:space="preserve"> и на уровне МО ФОИВ</w:t>
      </w:r>
      <w:r w:rsidR="00DA7B71">
        <w:t>.</w:t>
      </w:r>
    </w:p>
    <w:p w:rsidR="008E5B81" w:rsidRDefault="008E5B81" w:rsidP="008E5B81">
      <w:pPr>
        <w:pStyle w:val="phnormal"/>
      </w:pPr>
      <w:r>
        <w:t>Фо</w:t>
      </w:r>
      <w:r w:rsidR="008E4CA4">
        <w:t xml:space="preserve">рма имеет </w:t>
      </w:r>
      <w:r w:rsidR="005860D5">
        <w:t>одну вкладку (Рисунок 7)</w:t>
      </w:r>
    </w:p>
    <w:p w:rsidR="008E5B81" w:rsidRDefault="00D4450F" w:rsidP="00333A0C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480175" cy="23482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A8" w:rsidRPr="00F4083B" w:rsidRDefault="008E5B81" w:rsidP="00253F03">
      <w:pPr>
        <w:pStyle w:val="ae"/>
      </w:pPr>
      <w:bookmarkStart w:id="14" w:name="_Ref2602089"/>
      <w:r w:rsidRPr="00F4083B">
        <w:t xml:space="preserve">Рисунок </w:t>
      </w:r>
      <w:bookmarkEnd w:id="14"/>
      <w:r w:rsidR="00092003" w:rsidRPr="00F4083B">
        <w:t>7</w:t>
      </w:r>
      <w:r w:rsidRPr="00F4083B">
        <w:t xml:space="preserve"> </w:t>
      </w:r>
      <w:r w:rsidR="007F4A32" w:rsidRPr="00F4083B">
        <w:t>Общий вид вкладки «</w:t>
      </w:r>
      <w:r w:rsidR="009A450A" w:rsidRPr="00F4083B">
        <w:rPr>
          <w:shd w:val="clear" w:color="auto" w:fill="FFFFFF"/>
        </w:rPr>
        <w:t>Выплаты</w:t>
      </w:r>
      <w:r w:rsidR="007F4A32" w:rsidRPr="00F4083B">
        <w:t>»</w:t>
      </w:r>
    </w:p>
    <w:p w:rsidR="00951C82" w:rsidRPr="00951C82" w:rsidRDefault="00951C82" w:rsidP="00253F03"/>
    <w:p w:rsidR="006165F0" w:rsidRPr="006165F0" w:rsidRDefault="006165F0" w:rsidP="00253F03">
      <w:r w:rsidRPr="006165F0">
        <w:t>Данные таблицы заполняются с помощью добавления строк.</w:t>
      </w:r>
    </w:p>
    <w:p w:rsidR="006165F0" w:rsidRPr="006165F0" w:rsidRDefault="006165F0" w:rsidP="00253F03">
      <w:r w:rsidRPr="006165F0">
        <w:t xml:space="preserve">С помощью кнопки «Добавить» (1, Рисунок 8) возможно добавление одной или нескольких строк </w:t>
      </w:r>
      <w:r w:rsidR="00D4450F">
        <w:rPr>
          <w:b/>
        </w:rPr>
        <w:t>на вкладке «Выплаты</w:t>
      </w:r>
      <w:r w:rsidRPr="006165F0">
        <w:t>» (2, Рисунок 8).</w:t>
      </w:r>
    </w:p>
    <w:p w:rsidR="006165F0" w:rsidRDefault="00D4450F" w:rsidP="00D4450F">
      <w:pPr>
        <w:pStyle w:val="phnormal"/>
        <w:ind w:firstLine="284"/>
      </w:pPr>
      <w:r>
        <w:rPr>
          <w:noProof/>
        </w:rPr>
        <w:drawing>
          <wp:inline distT="0" distB="0" distL="0" distR="0">
            <wp:extent cx="6480175" cy="27736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0F" w:rsidRPr="002B5137" w:rsidRDefault="00D4450F" w:rsidP="00253F03">
      <w:pPr>
        <w:pStyle w:val="ae"/>
      </w:pPr>
      <w:r w:rsidRPr="002B5137">
        <w:t>Рисунок 8 Добавление строки «Выплаты</w:t>
      </w:r>
      <w:r w:rsidR="00F4083B" w:rsidRPr="002B5137">
        <w:t>»</w:t>
      </w:r>
    </w:p>
    <w:p w:rsidR="00D4450F" w:rsidRPr="00D4450F" w:rsidRDefault="00D4450F" w:rsidP="0022298F">
      <w:pPr>
        <w:pStyle w:val="phnormal"/>
      </w:pPr>
      <w:r w:rsidRPr="00D4450F">
        <w:t>С помощью кнопки «Удалить» (1, Рисунок 9) возможно удаление выделенных ст</w:t>
      </w:r>
      <w:r>
        <w:t>рок на вкладке «Выплаты</w:t>
      </w:r>
      <w:r w:rsidRPr="00D4450F">
        <w:t>» (2, Рисунок 9).</w:t>
      </w:r>
    </w:p>
    <w:p w:rsidR="00D4450F" w:rsidRDefault="00D4450F" w:rsidP="006A25F0">
      <w:pPr>
        <w:pStyle w:val="phnormal"/>
      </w:pPr>
      <w:r>
        <w:rPr>
          <w:noProof/>
        </w:rPr>
        <w:lastRenderedPageBreak/>
        <w:drawing>
          <wp:inline distT="0" distB="0" distL="0" distR="0">
            <wp:extent cx="6134100" cy="3333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0F" w:rsidRPr="002B5137" w:rsidRDefault="00F65308" w:rsidP="00253F03">
      <w:pPr>
        <w:pStyle w:val="ae"/>
      </w:pPr>
      <w:r w:rsidRPr="002B5137">
        <w:t>Рисунок 8 Удален</w:t>
      </w:r>
      <w:r w:rsidR="00D4450F" w:rsidRPr="002B5137">
        <w:t>ие строки «Выплаты».</w:t>
      </w:r>
    </w:p>
    <w:p w:rsidR="00D4450F" w:rsidRDefault="00D4450F" w:rsidP="006A25F0">
      <w:pPr>
        <w:pStyle w:val="phnormal"/>
      </w:pPr>
    </w:p>
    <w:p w:rsidR="000D2179" w:rsidRDefault="000D2179" w:rsidP="006A25F0">
      <w:pPr>
        <w:pStyle w:val="phnormal"/>
      </w:pPr>
      <w:r>
        <w:t>При добавлении строки автоматически заполняются данные в столбцах:</w:t>
      </w:r>
    </w:p>
    <w:p w:rsidR="000D2179" w:rsidRDefault="004277A2" w:rsidP="00FF3173">
      <w:pPr>
        <w:pStyle w:val="phnormal"/>
        <w:numPr>
          <w:ilvl w:val="0"/>
          <w:numId w:val="14"/>
        </w:numPr>
      </w:pPr>
      <w:r>
        <w:t>Субъект РФ</w:t>
      </w:r>
    </w:p>
    <w:p w:rsidR="000D2179" w:rsidRDefault="000D2179" w:rsidP="00FF3173">
      <w:pPr>
        <w:pStyle w:val="phnormal"/>
        <w:numPr>
          <w:ilvl w:val="0"/>
          <w:numId w:val="14"/>
        </w:numPr>
      </w:pPr>
      <w:r>
        <w:t>Наиме</w:t>
      </w:r>
      <w:r w:rsidR="004277A2">
        <w:t>нование медицинской организации</w:t>
      </w:r>
    </w:p>
    <w:p w:rsidR="000D2179" w:rsidRDefault="000D2179" w:rsidP="00FF3173">
      <w:pPr>
        <w:pStyle w:val="phnormal"/>
        <w:numPr>
          <w:ilvl w:val="0"/>
          <w:numId w:val="14"/>
        </w:numPr>
      </w:pPr>
      <w:r>
        <w:rPr>
          <w:lang w:val="en-US"/>
        </w:rPr>
        <w:t xml:space="preserve">OID MO </w:t>
      </w:r>
      <w:r>
        <w:t>по ФРМО</w:t>
      </w:r>
    </w:p>
    <w:p w:rsidR="000D2179" w:rsidRDefault="000D2179" w:rsidP="00FF3173">
      <w:pPr>
        <w:pStyle w:val="phnormal"/>
        <w:numPr>
          <w:ilvl w:val="0"/>
          <w:numId w:val="14"/>
        </w:numPr>
      </w:pPr>
      <w:r>
        <w:t>ИНН МО</w:t>
      </w:r>
    </w:p>
    <w:p w:rsidR="000D2179" w:rsidRDefault="004277A2" w:rsidP="000D2179">
      <w:pPr>
        <w:pStyle w:val="phnormal"/>
        <w:ind w:firstLine="709"/>
      </w:pPr>
      <w:r>
        <w:t>«</w:t>
      </w:r>
      <w:r w:rsidR="000D2179">
        <w:t>Субъект РФ</w:t>
      </w:r>
      <w:r>
        <w:t>»</w:t>
      </w:r>
      <w:r w:rsidR="00DA7319">
        <w:t xml:space="preserve"> (1, Рисунок 9)</w:t>
      </w:r>
      <w:r w:rsidR="000D2179">
        <w:t xml:space="preserve"> и </w:t>
      </w:r>
      <w:r>
        <w:t>«</w:t>
      </w:r>
      <w:r w:rsidR="000D2179">
        <w:t>Наименование медицинской организации</w:t>
      </w:r>
      <w:r>
        <w:t>»</w:t>
      </w:r>
      <w:r w:rsidR="00DA7319">
        <w:t xml:space="preserve"> (2, Рисунок 9)</w:t>
      </w:r>
      <w:r w:rsidR="000D2179">
        <w:t xml:space="preserve"> выбирается из цепочки учреждений, по которому заполняется отчетная</w:t>
      </w:r>
      <w:r w:rsidR="00DA7319">
        <w:t xml:space="preserve"> форма.</w:t>
      </w:r>
    </w:p>
    <w:p w:rsidR="00DA7319" w:rsidRPr="002B5137" w:rsidRDefault="00DA7319" w:rsidP="00253F03">
      <w:pPr>
        <w:pStyle w:val="ae"/>
      </w:pPr>
      <w:r>
        <w:rPr>
          <w:noProof/>
        </w:rPr>
        <w:drawing>
          <wp:inline distT="0" distB="0" distL="0" distR="0">
            <wp:extent cx="6019800" cy="31699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137">
        <w:t>Рисунок 9 Субъект РФ и Наименование МО</w:t>
      </w:r>
    </w:p>
    <w:p w:rsidR="00DA7319" w:rsidRDefault="00D308D0" w:rsidP="006A25F0">
      <w:pPr>
        <w:pStyle w:val="phnormal"/>
      </w:pPr>
      <w:r>
        <w:lastRenderedPageBreak/>
        <w:t xml:space="preserve">По столбцу </w:t>
      </w:r>
      <w:r w:rsidR="004277A2">
        <w:t>«</w:t>
      </w:r>
      <w:r w:rsidR="002B5137">
        <w:rPr>
          <w:lang w:val="en-US"/>
        </w:rPr>
        <w:t>OID</w:t>
      </w:r>
      <w:r w:rsidRPr="00D308D0">
        <w:t xml:space="preserve"> </w:t>
      </w:r>
      <w:r>
        <w:rPr>
          <w:lang w:val="en-US"/>
        </w:rPr>
        <w:t>MO</w:t>
      </w:r>
      <w:r w:rsidRPr="00D308D0">
        <w:t xml:space="preserve"> </w:t>
      </w:r>
      <w:r>
        <w:t>по ФРМО</w:t>
      </w:r>
      <w:r w:rsidR="004277A2">
        <w:t>»</w:t>
      </w:r>
      <w:r>
        <w:t xml:space="preserve"> код медицинской органи</w:t>
      </w:r>
      <w:r w:rsidR="003254C5">
        <w:t>зации заполняется</w:t>
      </w:r>
      <w:r w:rsidR="004B19D0">
        <w:t xml:space="preserve"> автоматически из карточки учреждения</w:t>
      </w:r>
      <w:r w:rsidR="00134857">
        <w:t xml:space="preserve"> </w:t>
      </w:r>
      <w:r w:rsidR="004B19D0">
        <w:t>из вкладки «Дополнительные атрибуты»</w:t>
      </w:r>
      <w:r w:rsidR="00134857">
        <w:t xml:space="preserve"> (Рисунок 10).</w:t>
      </w:r>
    </w:p>
    <w:p w:rsidR="00134857" w:rsidRDefault="00134857" w:rsidP="00134857">
      <w:pPr>
        <w:pStyle w:val="phnormal"/>
        <w:ind w:firstLine="0"/>
      </w:pPr>
      <w:r>
        <w:rPr>
          <w:noProof/>
        </w:rPr>
        <w:drawing>
          <wp:inline distT="0" distB="0" distL="0" distR="0">
            <wp:extent cx="6480175" cy="3747135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57" w:rsidRPr="002B5137" w:rsidRDefault="00134857" w:rsidP="00253F03">
      <w:pPr>
        <w:pStyle w:val="ae"/>
      </w:pPr>
      <w:r w:rsidRPr="002B5137">
        <w:t>Рисунок 10 OID MO по ФРМО</w:t>
      </w:r>
    </w:p>
    <w:p w:rsidR="00134857" w:rsidRDefault="00134857" w:rsidP="006A25F0">
      <w:pPr>
        <w:pStyle w:val="phnormal"/>
      </w:pPr>
    </w:p>
    <w:p w:rsidR="003254C5" w:rsidRDefault="004B19D0" w:rsidP="006A25F0">
      <w:pPr>
        <w:pStyle w:val="phnormal"/>
      </w:pPr>
      <w:r>
        <w:t xml:space="preserve">Столбец </w:t>
      </w:r>
      <w:r w:rsidR="004277A2">
        <w:t>«</w:t>
      </w:r>
      <w:r w:rsidR="003254C5">
        <w:t>ИНН МО</w:t>
      </w:r>
      <w:r w:rsidR="004277A2">
        <w:t>»</w:t>
      </w:r>
      <w:r w:rsidR="003254C5">
        <w:t xml:space="preserve"> </w:t>
      </w:r>
      <w:r>
        <w:t>заполняется автоматически из карточки учреждения из вкладки «Реквизиты» (Рисунок 11).</w:t>
      </w:r>
    </w:p>
    <w:p w:rsidR="004B19D0" w:rsidRPr="00822976" w:rsidRDefault="004B19D0" w:rsidP="00135A79">
      <w:pPr>
        <w:pStyle w:val="ae"/>
      </w:pPr>
      <w:r>
        <w:rPr>
          <w:noProof/>
        </w:rPr>
        <w:drawing>
          <wp:inline distT="0" distB="0" distL="0" distR="0">
            <wp:extent cx="6370320" cy="3543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976">
        <w:t>Рисунок 11 ИНН МО</w:t>
      </w:r>
    </w:p>
    <w:p w:rsidR="004B19D0" w:rsidRPr="004B19D0" w:rsidRDefault="004277A2" w:rsidP="004B19D0">
      <w:pPr>
        <w:pStyle w:val="phnormal"/>
        <w:ind w:firstLine="567"/>
        <w:jc w:val="left"/>
        <w:rPr>
          <w:szCs w:val="24"/>
        </w:rPr>
      </w:pPr>
      <w:r>
        <w:rPr>
          <w:szCs w:val="24"/>
        </w:rPr>
        <w:lastRenderedPageBreak/>
        <w:t xml:space="preserve">Столбец «Категория </w:t>
      </w:r>
      <w:proofErr w:type="gramStart"/>
      <w:r>
        <w:rPr>
          <w:szCs w:val="24"/>
        </w:rPr>
        <w:t>мед работника</w:t>
      </w:r>
      <w:proofErr w:type="gramEnd"/>
      <w:r>
        <w:rPr>
          <w:szCs w:val="24"/>
        </w:rPr>
        <w:t xml:space="preserve"> (по типам выплат)» заполняется выбором значения из выпадающего списка справочника (Рисунок 12).</w:t>
      </w:r>
    </w:p>
    <w:p w:rsidR="004B19D0" w:rsidRDefault="004B19D0" w:rsidP="004B19D0">
      <w:pPr>
        <w:pStyle w:val="phnormal"/>
        <w:ind w:firstLine="0"/>
      </w:pPr>
      <w:r>
        <w:rPr>
          <w:noProof/>
        </w:rPr>
        <w:drawing>
          <wp:inline distT="0" distB="0" distL="0" distR="0">
            <wp:extent cx="6480175" cy="41579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A2" w:rsidRPr="00135A79" w:rsidRDefault="004277A2" w:rsidP="00135A79">
      <w:pPr>
        <w:pStyle w:val="ae"/>
      </w:pPr>
      <w:r w:rsidRPr="00135A79">
        <w:t xml:space="preserve">Рисунок 12 Категория </w:t>
      </w:r>
      <w:proofErr w:type="gramStart"/>
      <w:r w:rsidRPr="00135A79">
        <w:t>мед работника</w:t>
      </w:r>
      <w:proofErr w:type="gramEnd"/>
      <w:r w:rsidRPr="00135A79">
        <w:t xml:space="preserve"> (по типам выплат)</w:t>
      </w:r>
    </w:p>
    <w:p w:rsidR="004277A2" w:rsidRDefault="004277A2" w:rsidP="006A25F0">
      <w:pPr>
        <w:pStyle w:val="phnormal"/>
      </w:pPr>
      <w:r>
        <w:t xml:space="preserve">Столбец ФИО заполняется путем нажатия на кнопку </w:t>
      </w:r>
      <w:r>
        <w:rPr>
          <w:noProof/>
        </w:rPr>
        <w:drawing>
          <wp:inline distT="0" distB="0" distL="0" distR="0">
            <wp:extent cx="152400" cy="1619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выбором данных из справочника (Рисунок 13)</w:t>
      </w:r>
    </w:p>
    <w:p w:rsidR="004277A2" w:rsidRDefault="004277A2" w:rsidP="004277A2">
      <w:pPr>
        <w:pStyle w:val="phnormal"/>
        <w:ind w:firstLine="142"/>
      </w:pPr>
      <w:r>
        <w:rPr>
          <w:noProof/>
        </w:rPr>
        <w:drawing>
          <wp:inline distT="0" distB="0" distL="0" distR="0">
            <wp:extent cx="6480175" cy="22682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86" w:rsidRPr="00135A79" w:rsidRDefault="006B7B86" w:rsidP="00135A79">
      <w:pPr>
        <w:pStyle w:val="ae"/>
      </w:pPr>
      <w:r w:rsidRPr="00135A79">
        <w:t>Рисунок 13 Справочник «Медицинские работники»</w:t>
      </w:r>
    </w:p>
    <w:p w:rsidR="006B7B86" w:rsidRDefault="006B7B86" w:rsidP="006A25F0">
      <w:pPr>
        <w:pStyle w:val="phnormal"/>
      </w:pPr>
      <w:r>
        <w:t>Выбираем нужного медицинского работника (1, Рисунок 13) путем двойного клика по строке и нажатия на кнопку «Выбрать» (2, Рисунок 13) добавляем его в таблицу.</w:t>
      </w:r>
    </w:p>
    <w:p w:rsidR="006B7B86" w:rsidRDefault="006B7B86" w:rsidP="006A25F0">
      <w:pPr>
        <w:pStyle w:val="phnormal"/>
      </w:pPr>
      <w:r>
        <w:lastRenderedPageBreak/>
        <w:t>В соответствии с выбранным медицинским работником автоматически заполняются столбцы «СНИЛС» и «Должность» из справочника (Рисунок 14).</w:t>
      </w:r>
    </w:p>
    <w:p w:rsidR="006B7B86" w:rsidRDefault="006B7B86" w:rsidP="006A25F0">
      <w:pPr>
        <w:pStyle w:val="phnormal"/>
      </w:pPr>
    </w:p>
    <w:p w:rsidR="006B7B86" w:rsidRDefault="006B7B86" w:rsidP="006B7B86">
      <w:pPr>
        <w:pStyle w:val="phnormal"/>
        <w:ind w:firstLine="0"/>
      </w:pPr>
      <w:r>
        <w:rPr>
          <w:noProof/>
        </w:rPr>
        <w:drawing>
          <wp:inline distT="0" distB="0" distL="0" distR="0">
            <wp:extent cx="6480175" cy="363093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86" w:rsidRPr="00135A79" w:rsidRDefault="006B7B86" w:rsidP="00135A79">
      <w:pPr>
        <w:pStyle w:val="ae"/>
      </w:pPr>
      <w:r w:rsidRPr="00135A79">
        <w:t>Рисунок 14 П</w:t>
      </w:r>
      <w:r w:rsidR="00922556" w:rsidRPr="00135A79">
        <w:t>одтягивание данных СНИЛС и Должность</w:t>
      </w:r>
    </w:p>
    <w:p w:rsidR="006A25F0" w:rsidRDefault="006A25F0" w:rsidP="006A25F0">
      <w:pPr>
        <w:pStyle w:val="phnormal"/>
      </w:pPr>
      <w:r>
        <w:t>На в</w:t>
      </w:r>
      <w:r w:rsidR="00DA6CBD">
        <w:t>кладке ячейки, отображаемые бел</w:t>
      </w:r>
      <w:r>
        <w:t xml:space="preserve">ым цветом, заполняются вручную вводом требуемых значений с клавиатуры. </w:t>
      </w:r>
    </w:p>
    <w:p w:rsidR="006A25F0" w:rsidRDefault="006A25F0" w:rsidP="006A25F0">
      <w:pPr>
        <w:pStyle w:val="phnormal"/>
      </w:pPr>
      <w:r>
        <w:t xml:space="preserve">Ячейки, окрашенные в голубой цвет, недоступны для редактирования. Значения в них рассчитываются автоматически из соответствующих заполненных ячеек. Расчет происходит после заполнения данных и нажатия на кнопку «Пересчитать» (1, </w:t>
      </w:r>
      <w:r w:rsidR="00A22979">
        <w:fldChar w:fldCharType="begin"/>
      </w:r>
      <w:r>
        <w:instrText xml:space="preserve"> REF _Ref2602293 \h </w:instrText>
      </w:r>
      <w:r w:rsidR="00A22979">
        <w:fldChar w:fldCharType="separate"/>
      </w:r>
      <w:r w:rsidRPr="008E5B81">
        <w:rPr>
          <w:color w:val="000000" w:themeColor="text1"/>
        </w:rPr>
        <w:t xml:space="preserve">Рисунок </w:t>
      </w:r>
      <w:r w:rsidR="00DA6CBD">
        <w:rPr>
          <w:noProof/>
          <w:color w:val="000000" w:themeColor="text1"/>
        </w:rPr>
        <w:t>15</w:t>
      </w:r>
      <w:r w:rsidR="00A22979">
        <w:fldChar w:fldCharType="end"/>
      </w:r>
      <w:r>
        <w:t xml:space="preserve">). </w:t>
      </w:r>
    </w:p>
    <w:p w:rsidR="006B09FF" w:rsidRDefault="00DA6CBD" w:rsidP="00DA6CBD">
      <w:pPr>
        <w:pStyle w:val="phnormal"/>
        <w:ind w:firstLine="0"/>
      </w:pPr>
      <w:r>
        <w:rPr>
          <w:noProof/>
        </w:rPr>
        <w:drawing>
          <wp:inline distT="0" distB="0" distL="0" distR="0">
            <wp:extent cx="6480175" cy="186245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EE" w:rsidRPr="00135A79" w:rsidRDefault="00DA6CBD" w:rsidP="00135A79">
      <w:pPr>
        <w:pStyle w:val="ae"/>
      </w:pPr>
      <w:r w:rsidRPr="00135A79">
        <w:t>Рисунок 15</w:t>
      </w:r>
      <w:r w:rsidR="001064EE" w:rsidRPr="00135A79">
        <w:t xml:space="preserve"> Панель инструментов формы</w:t>
      </w:r>
    </w:p>
    <w:p w:rsidR="004312CC" w:rsidRPr="001064EE" w:rsidRDefault="004312CC" w:rsidP="001064EE">
      <w:pPr>
        <w:pStyle w:val="phnormal"/>
        <w:ind w:firstLine="3261"/>
        <w:rPr>
          <w:b/>
          <w:sz w:val="18"/>
          <w:szCs w:val="18"/>
        </w:rPr>
      </w:pPr>
    </w:p>
    <w:p w:rsidR="004312CC" w:rsidRDefault="004312CC" w:rsidP="004312CC">
      <w:pPr>
        <w:pStyle w:val="phnormal"/>
      </w:pPr>
      <w:r>
        <w:t>После внесения всех данных и выполнения расчета форму необходимо сохранить. Для этого на панели инструментов нажать на кнопку «Сохранить» (2,</w:t>
      </w:r>
      <w:r w:rsidR="00F651A5">
        <w:t xml:space="preserve"> </w:t>
      </w:r>
      <w:r w:rsidR="00DA6CBD">
        <w:t>Рисунок 15</w:t>
      </w:r>
      <w:r>
        <w:t>)</w:t>
      </w:r>
    </w:p>
    <w:p w:rsidR="00EB097D" w:rsidRPr="00593F84" w:rsidRDefault="00593F84" w:rsidP="00593F84">
      <w:pPr>
        <w:pStyle w:val="20"/>
      </w:pPr>
      <w:r>
        <w:lastRenderedPageBreak/>
        <w:t xml:space="preserve"> </w:t>
      </w:r>
      <w:bookmarkStart w:id="15" w:name="_Toc40896222"/>
      <w:r>
        <w:t>Проверка при сохранении формы</w:t>
      </w:r>
      <w:bookmarkEnd w:id="15"/>
    </w:p>
    <w:p w:rsidR="00290916" w:rsidRDefault="00B40CE5" w:rsidP="000C2BA8">
      <w:pPr>
        <w:pStyle w:val="phnormal"/>
        <w:ind w:firstLine="709"/>
      </w:pPr>
      <w:r>
        <w:t xml:space="preserve">При сохранении формы проводится проверка </w:t>
      </w:r>
      <w:r w:rsidR="00D00420">
        <w:t>д</w:t>
      </w:r>
      <w:r w:rsidR="001A2CFE">
        <w:t>анных по</w:t>
      </w:r>
      <w:r w:rsidR="009069C0">
        <w:t xml:space="preserve"> столбцу «СНИЛС»</w:t>
      </w:r>
    </w:p>
    <w:p w:rsidR="001A2CFE" w:rsidRDefault="001A2CFE" w:rsidP="00253F03">
      <w:pPr>
        <w:pStyle w:val="afd"/>
      </w:pPr>
      <w:r w:rsidRPr="000C2BA8">
        <w:t>СНИЛС состоит из 11 цифр:</w:t>
      </w:r>
    </w:p>
    <w:p w:rsidR="000C2BA8" w:rsidRDefault="000C2BA8" w:rsidP="00253F03">
      <w:pPr>
        <w:pStyle w:val="afd"/>
        <w:numPr>
          <w:ilvl w:val="0"/>
          <w:numId w:val="15"/>
        </w:numPr>
      </w:pPr>
      <w:r>
        <w:t>1-9-я цифры – любые цифры</w:t>
      </w:r>
    </w:p>
    <w:p w:rsidR="000C2BA8" w:rsidRPr="000C2BA8" w:rsidRDefault="000C2BA8" w:rsidP="00253F03">
      <w:pPr>
        <w:pStyle w:val="afd"/>
        <w:numPr>
          <w:ilvl w:val="0"/>
          <w:numId w:val="15"/>
        </w:numPr>
      </w:pPr>
      <w:r>
        <w:t>10-11-я цифры – контрольное число</w:t>
      </w:r>
    </w:p>
    <w:p w:rsidR="000C2BA8" w:rsidRDefault="000C2BA8" w:rsidP="00253F03">
      <w:pPr>
        <w:pStyle w:val="afd"/>
      </w:pPr>
      <w:r>
        <w:t xml:space="preserve">Данные могут </w:t>
      </w:r>
      <w:proofErr w:type="gramStart"/>
      <w:r>
        <w:t>вводится</w:t>
      </w:r>
      <w:proofErr w:type="gramEnd"/>
      <w:r>
        <w:t xml:space="preserve"> в формате:</w:t>
      </w:r>
    </w:p>
    <w:p w:rsidR="000C2BA8" w:rsidRDefault="000C2BA8" w:rsidP="00253F03">
      <w:pPr>
        <w:pStyle w:val="afd"/>
        <w:rPr>
          <w:shd w:val="clear" w:color="auto" w:fill="FFFFFF"/>
        </w:rPr>
      </w:pPr>
      <w:r w:rsidRPr="000C2BA8">
        <w:rPr>
          <w:shd w:val="clear" w:color="auto" w:fill="FFFFFF"/>
        </w:rPr>
        <w:t>XXXXXXXXXXX</w:t>
      </w:r>
      <w:r>
        <w:rPr>
          <w:shd w:val="clear" w:color="auto" w:fill="FFFFFF"/>
        </w:rPr>
        <w:t xml:space="preserve"> – маска ввода без разделителей</w:t>
      </w:r>
    </w:p>
    <w:p w:rsidR="000C2BA8" w:rsidRDefault="000C2BA8" w:rsidP="00253F03">
      <w:pPr>
        <w:pStyle w:val="afd"/>
        <w:rPr>
          <w:shd w:val="clear" w:color="auto" w:fill="FFFFFF"/>
        </w:rPr>
      </w:pPr>
      <w:r w:rsidRPr="000C2BA8">
        <w:rPr>
          <w:shd w:val="clear" w:color="auto" w:fill="FFFFFF"/>
        </w:rPr>
        <w:t>XXX-XXX-XXX-XX</w:t>
      </w:r>
      <w:r>
        <w:rPr>
          <w:shd w:val="clear" w:color="auto" w:fill="FFFFFF"/>
        </w:rPr>
        <w:t xml:space="preserve"> – маска ввода с разделителями</w:t>
      </w:r>
    </w:p>
    <w:p w:rsidR="000C2BA8" w:rsidRDefault="000C2BA8" w:rsidP="00253F03">
      <w:pPr>
        <w:pStyle w:val="afd"/>
        <w:rPr>
          <w:shd w:val="clear" w:color="auto" w:fill="FFFFFF"/>
        </w:rPr>
      </w:pPr>
      <w:r w:rsidRPr="000C2BA8">
        <w:rPr>
          <w:shd w:val="clear" w:color="auto" w:fill="FFFFFF"/>
        </w:rPr>
        <w:t>XXX-XXX-XXX XX</w:t>
      </w:r>
      <w:r>
        <w:rPr>
          <w:shd w:val="clear" w:color="auto" w:fill="FFFFFF"/>
        </w:rPr>
        <w:t xml:space="preserve"> – маска ввода с разделителями и с отделением контрольного числа</w:t>
      </w:r>
    </w:p>
    <w:p w:rsidR="000C2BA8" w:rsidRDefault="00403212" w:rsidP="00253F03">
      <w:pPr>
        <w:pStyle w:val="afd"/>
        <w:rPr>
          <w:shd w:val="clear" w:color="auto" w:fill="FFFFFF"/>
        </w:rPr>
      </w:pPr>
      <w:r>
        <w:rPr>
          <w:shd w:val="clear" w:color="auto" w:fill="FFFFFF"/>
        </w:rPr>
        <w:t>Вычисляется сумма произведений цифр СНИЛС (с 1-й по 9-ю) на следующие коэффициенты – 9, 8, 7, 6, 5, 4, 3, 2, 1 (т.е. номера цифр в обратном порядке).</w:t>
      </w:r>
    </w:p>
    <w:p w:rsidR="00403212" w:rsidRDefault="00403212" w:rsidP="00253F03">
      <w:pPr>
        <w:pStyle w:val="afd"/>
        <w:rPr>
          <w:shd w:val="clear" w:color="auto" w:fill="FFFFFF"/>
        </w:rPr>
      </w:pPr>
      <w:r>
        <w:rPr>
          <w:shd w:val="clear" w:color="auto" w:fill="FFFFFF"/>
        </w:rPr>
        <w:t>Вычисляется контрольное число от полученной суммы следующим образом:</w:t>
      </w:r>
    </w:p>
    <w:p w:rsidR="00403212" w:rsidRDefault="00403212" w:rsidP="00253F03">
      <w:pPr>
        <w:pStyle w:val="afd"/>
        <w:rPr>
          <w:shd w:val="clear" w:color="auto" w:fill="FFFFFF"/>
        </w:rPr>
      </w:pPr>
      <w:r w:rsidRPr="00403212">
        <w:rPr>
          <w:shd w:val="clear" w:color="auto" w:fill="FFFFFF"/>
        </w:rPr>
        <w:t>-если она меньше 100, то контрольное число равно этой сумме;</w:t>
      </w:r>
      <w:proofErr w:type="gramStart"/>
      <w:r w:rsidRPr="00403212">
        <w:br/>
      </w:r>
      <w:r w:rsidRPr="00403212">
        <w:rPr>
          <w:shd w:val="clear" w:color="auto" w:fill="FFFFFF"/>
        </w:rPr>
        <w:t>-</w:t>
      </w:r>
      <w:proofErr w:type="gramEnd"/>
      <w:r w:rsidRPr="00403212">
        <w:rPr>
          <w:shd w:val="clear" w:color="auto" w:fill="FFFFFF"/>
        </w:rPr>
        <w:t>если равна 100, то контрольное число равно 0;</w:t>
      </w:r>
      <w:r w:rsidRPr="00403212">
        <w:br/>
      </w:r>
      <w:r w:rsidRPr="00403212">
        <w:rPr>
          <w:shd w:val="clear" w:color="auto" w:fill="FFFFFF"/>
        </w:rPr>
        <w:t>-если больше 100, то вычислить остаток от деления на 101 и далее:</w:t>
      </w:r>
      <w:r w:rsidRPr="00403212">
        <w:br/>
      </w:r>
      <w:r w:rsidRPr="00403212">
        <w:rPr>
          <w:shd w:val="clear" w:color="auto" w:fill="FFFFFF"/>
        </w:rPr>
        <w:t xml:space="preserve">*если остаток от деления равен 100, то </w:t>
      </w:r>
      <w:proofErr w:type="spellStart"/>
      <w:r w:rsidRPr="00403212">
        <w:rPr>
          <w:shd w:val="clear" w:color="auto" w:fill="FFFFFF"/>
        </w:rPr>
        <w:t>контольное</w:t>
      </w:r>
      <w:proofErr w:type="spellEnd"/>
      <w:r w:rsidRPr="00403212">
        <w:rPr>
          <w:shd w:val="clear" w:color="auto" w:fill="FFFFFF"/>
        </w:rPr>
        <w:t xml:space="preserve"> число равно 0;</w:t>
      </w:r>
      <w:r w:rsidRPr="00403212">
        <w:br/>
      </w:r>
      <w:r w:rsidRPr="00403212">
        <w:rPr>
          <w:shd w:val="clear" w:color="auto" w:fill="FFFFFF"/>
        </w:rPr>
        <w:t>*в противном случае контрольное число равно вычисленному остатку от деления.</w:t>
      </w:r>
    </w:p>
    <w:p w:rsidR="00403212" w:rsidRPr="00403212" w:rsidRDefault="00403212" w:rsidP="00253F03">
      <w:pPr>
        <w:pStyle w:val="afd"/>
        <w:rPr>
          <w:shd w:val="clear" w:color="auto" w:fill="FFFFFF"/>
        </w:rPr>
      </w:pPr>
      <w:r w:rsidRPr="00403212">
        <w:rPr>
          <w:shd w:val="clear" w:color="auto" w:fill="FFFFFF"/>
        </w:rPr>
        <w:t xml:space="preserve">Сравнивается полученное контрольное число с двумя младшими разрядами СНИЛС. Если они равны, то СНИЛС </w:t>
      </w:r>
      <w:proofErr w:type="gramStart"/>
      <w:r w:rsidRPr="00403212">
        <w:rPr>
          <w:shd w:val="clear" w:color="auto" w:fill="FFFFFF"/>
        </w:rPr>
        <w:t>верный</w:t>
      </w:r>
      <w:proofErr w:type="gramEnd"/>
      <w:r w:rsidR="00411F4C">
        <w:rPr>
          <w:shd w:val="clear" w:color="auto" w:fill="FFFFFF"/>
        </w:rPr>
        <w:t>, иначе выходит сообщение об ошибке.</w:t>
      </w:r>
    </w:p>
    <w:p w:rsidR="00403212" w:rsidRDefault="00403212" w:rsidP="00253F03">
      <w:pPr>
        <w:pStyle w:val="afd"/>
      </w:pPr>
      <w:r>
        <w:t>При сохранении формы присутствуют следующие проверки:</w:t>
      </w:r>
    </w:p>
    <w:p w:rsidR="00403212" w:rsidRDefault="00403212" w:rsidP="00253F03">
      <w:pPr>
        <w:pStyle w:val="afd"/>
      </w:pPr>
      <w:r>
        <w:t>1. Проверка на корректность СНИЛС, если СНИЛС неверный, то при сохранении выйдет ошибка (Рисунок</w:t>
      </w:r>
      <w:r w:rsidR="00411F4C">
        <w:t xml:space="preserve"> 16</w:t>
      </w:r>
      <w:r>
        <w:t>)</w:t>
      </w:r>
    </w:p>
    <w:p w:rsidR="00D1061A" w:rsidRDefault="007A27C6" w:rsidP="00253F03">
      <w:pPr>
        <w:pStyle w:val="afd"/>
      </w:pPr>
      <w:r>
        <w:rPr>
          <w:noProof/>
        </w:rPr>
        <w:lastRenderedPageBreak/>
        <w:drawing>
          <wp:inline distT="0" distB="0" distL="0" distR="0">
            <wp:extent cx="5935980" cy="3535680"/>
            <wp:effectExtent l="0" t="0" r="762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1A" w:rsidRPr="00432125" w:rsidRDefault="00D1061A" w:rsidP="00253F03">
      <w:pPr>
        <w:pStyle w:val="ae"/>
      </w:pPr>
      <w:r w:rsidRPr="00432125">
        <w:t>Рисунок 16 Сообщение о результате проверки при сохранении.</w:t>
      </w:r>
    </w:p>
    <w:p w:rsidR="00D1061A" w:rsidRDefault="00D1061A" w:rsidP="00D1061A">
      <w:pPr>
        <w:pStyle w:val="phnormal"/>
      </w:pPr>
    </w:p>
    <w:p w:rsidR="00D1061A" w:rsidRDefault="00D1061A" w:rsidP="00D1061A">
      <w:pPr>
        <w:pStyle w:val="phnormal"/>
      </w:pPr>
      <w:r>
        <w:t xml:space="preserve">И форма не будет сохранена (Рисунок 17). </w:t>
      </w:r>
    </w:p>
    <w:p w:rsidR="00D1061A" w:rsidRDefault="00D1061A" w:rsidP="00253F03">
      <w:pPr>
        <w:pStyle w:val="afd"/>
      </w:pPr>
      <w:r>
        <w:rPr>
          <w:noProof/>
        </w:rPr>
        <w:drawing>
          <wp:inline distT="0" distB="0" distL="0" distR="0">
            <wp:extent cx="4907280" cy="158496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4 рис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33" cy="15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1A" w:rsidRPr="00F4083B" w:rsidRDefault="00D1061A" w:rsidP="00253F03">
      <w:pPr>
        <w:pStyle w:val="ae"/>
      </w:pPr>
      <w:r w:rsidRPr="00F4083B">
        <w:t>Рисунок 17 Запрет сохранения формы</w:t>
      </w:r>
    </w:p>
    <w:p w:rsidR="00D1061A" w:rsidRDefault="00D1061A" w:rsidP="00D1061A">
      <w:pPr>
        <w:pStyle w:val="phnormal"/>
        <w:ind w:firstLine="0"/>
      </w:pPr>
    </w:p>
    <w:p w:rsidR="00D1061A" w:rsidRDefault="00D1061A" w:rsidP="00D1061A">
      <w:pPr>
        <w:pStyle w:val="phnormal"/>
      </w:pPr>
      <w:r>
        <w:t>В таких случаях следует выполнить исправление показателей ячеек по указанным столбцам, в окне сообщений об ошибках имеется указание на необходимость выполнения такого действия (Рисунок 16).</w:t>
      </w:r>
    </w:p>
    <w:p w:rsidR="001A2CFE" w:rsidRPr="000C2BA8" w:rsidRDefault="00403212" w:rsidP="00253F03">
      <w:pPr>
        <w:pStyle w:val="afd"/>
      </w:pPr>
      <w:r>
        <w:t xml:space="preserve">2. Проверка на дублирование ФИО и СНИЛС, если имеются повторяющиеся </w:t>
      </w:r>
      <w:proofErr w:type="gramStart"/>
      <w:r>
        <w:t>записи</w:t>
      </w:r>
      <w:proofErr w:type="gramEnd"/>
      <w:r>
        <w:t xml:space="preserve"> выйдет предупреждение (Рисунок</w:t>
      </w:r>
      <w:r w:rsidR="00D1061A">
        <w:t xml:space="preserve"> 18</w:t>
      </w:r>
      <w:r>
        <w:t>). При опечатке можно удалить дубликат записи, если все корректно запись удалять не нужно.</w:t>
      </w:r>
      <w:r w:rsidR="000C2BA8" w:rsidRPr="000C2BA8">
        <w:br/>
      </w:r>
    </w:p>
    <w:p w:rsidR="009069C0" w:rsidRPr="000C2BA8" w:rsidRDefault="000C2BA8" w:rsidP="00411F4C">
      <w:pPr>
        <w:pStyle w:val="phnormal"/>
        <w:rPr>
          <w:szCs w:val="24"/>
        </w:rPr>
      </w:pPr>
      <w:r w:rsidRPr="000C2BA8">
        <w:rPr>
          <w:szCs w:val="24"/>
          <w:shd w:val="clear" w:color="auto" w:fill="FFFFFF"/>
        </w:rPr>
        <w:lastRenderedPageBreak/>
        <w:t> </w:t>
      </w:r>
      <w:r w:rsidR="00451827">
        <w:rPr>
          <w:noProof/>
        </w:rPr>
        <w:drawing>
          <wp:inline distT="0" distB="0" distL="0" distR="0">
            <wp:extent cx="6480175" cy="3448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9D" w:rsidRPr="00135A79" w:rsidRDefault="00BB5A62" w:rsidP="00135A79">
      <w:pPr>
        <w:pStyle w:val="ae"/>
      </w:pPr>
      <w:r w:rsidRPr="00135A79">
        <w:t>Рисунок 18 Проверка на дублирование ФИО и СНИЛС</w:t>
      </w:r>
    </w:p>
    <w:p w:rsidR="00005138" w:rsidRPr="00AA6AAD" w:rsidRDefault="00005138" w:rsidP="00253F03"/>
    <w:p w:rsidR="00CC41B3" w:rsidRDefault="00121B61" w:rsidP="00EB097D">
      <w:pPr>
        <w:pStyle w:val="20"/>
        <w:numPr>
          <w:ilvl w:val="0"/>
          <w:numId w:val="0"/>
        </w:numPr>
        <w:ind w:left="576"/>
      </w:pPr>
      <w:bookmarkStart w:id="16" w:name="_Toc40896223"/>
      <w:r>
        <w:t>2.4</w:t>
      </w:r>
      <w:r w:rsidR="00EB097D">
        <w:t xml:space="preserve">. </w:t>
      </w:r>
      <w:r w:rsidR="00593F84">
        <w:t xml:space="preserve">   </w:t>
      </w:r>
      <w:r w:rsidR="00CC41B3">
        <w:t>Прикрепление файлов к отчетной форме</w:t>
      </w:r>
      <w:bookmarkEnd w:id="16"/>
    </w:p>
    <w:p w:rsidR="00CC41B3" w:rsidRDefault="00CC41B3" w:rsidP="00CC41B3">
      <w:pPr>
        <w:pStyle w:val="phnormal"/>
      </w:pPr>
      <w:r>
        <w:t>При необходимости подтверждения данных, занесенных в систему, отсканированным документом, либо для дополнения информации в форме сопроводительными письмами можно воспользоваться существующим функционалом по прикреплению файлов к форме.</w:t>
      </w:r>
    </w:p>
    <w:p w:rsidR="00CC41B3" w:rsidRDefault="00CC41B3" w:rsidP="00CC41B3">
      <w:pPr>
        <w:pStyle w:val="phnormal"/>
      </w:pPr>
      <w:r w:rsidRPr="00C37741">
        <w:t xml:space="preserve">Для </w:t>
      </w:r>
      <w:r>
        <w:t>этого необходимо нажать кнопку пункта Меню, выбрать пункт «Вложения» (</w:t>
      </w:r>
      <w:r w:rsidR="00041C15">
        <w:t xml:space="preserve">Рисунок </w:t>
      </w:r>
      <w:r w:rsidR="00953864">
        <w:t>1</w:t>
      </w:r>
      <w:r w:rsidR="00634C51">
        <w:t>9</w:t>
      </w:r>
      <w:r>
        <w:t xml:space="preserve">). </w:t>
      </w:r>
    </w:p>
    <w:p w:rsidR="00CC41B3" w:rsidRDefault="00CC41B3" w:rsidP="00CC41B3">
      <w:pPr>
        <w:pStyle w:val="phnormal"/>
      </w:pPr>
      <w:r>
        <w:t>ВНИМАНИЕ! Перед прикреплением файлов форму необходимо сначала сохранить, нажав на кнопку «Сохранить» на панели инструментов</w:t>
      </w:r>
      <w:r w:rsidRPr="00F3438C">
        <w:t>.</w:t>
      </w:r>
    </w:p>
    <w:p w:rsidR="00041C15" w:rsidRPr="00F3438C" w:rsidRDefault="00041C15" w:rsidP="00CC41B3">
      <w:pPr>
        <w:pStyle w:val="phnormal"/>
      </w:pPr>
    </w:p>
    <w:p w:rsidR="00CC41B3" w:rsidRDefault="0047285A" w:rsidP="0047285A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241321" cy="3894157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321" cy="38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B3" w:rsidRPr="00432125" w:rsidRDefault="00CC41B3" w:rsidP="00253F03">
      <w:pPr>
        <w:pStyle w:val="ae"/>
      </w:pPr>
      <w:bookmarkStart w:id="17" w:name="_Ref1574837"/>
      <w:r w:rsidRPr="00432125">
        <w:t xml:space="preserve">Рисунок </w:t>
      </w:r>
      <w:bookmarkEnd w:id="17"/>
      <w:r w:rsidR="00953864" w:rsidRPr="00432125">
        <w:t>1</w:t>
      </w:r>
      <w:r w:rsidR="00634C51" w:rsidRPr="00432125">
        <w:t>9</w:t>
      </w:r>
      <w:r w:rsidRPr="00432125">
        <w:t xml:space="preserve"> Меню вложения </w:t>
      </w:r>
      <w:r w:rsidRPr="00432125">
        <w:rPr>
          <w:noProof/>
        </w:rPr>
        <w:t>файлов</w:t>
      </w:r>
    </w:p>
    <w:p w:rsidR="00822976" w:rsidRDefault="00822976" w:rsidP="00CC41B3">
      <w:pPr>
        <w:pStyle w:val="phnormal"/>
      </w:pPr>
    </w:p>
    <w:p w:rsidR="00CC41B3" w:rsidRDefault="00CC41B3" w:rsidP="00CC41B3">
      <w:pPr>
        <w:pStyle w:val="phnormal"/>
      </w:pPr>
      <w:r>
        <w:t>Далее нажмите кнопку «Добавить» и выберите файл (</w:t>
      </w:r>
      <w:r w:rsidR="00A22979">
        <w:fldChar w:fldCharType="begin"/>
      </w:r>
      <w:r>
        <w:instrText xml:space="preserve"> REF _Ref1575128 \h </w:instrText>
      </w:r>
      <w:r w:rsidR="00A22979">
        <w:fldChar w:fldCharType="separate"/>
      </w:r>
      <w:r w:rsidR="00D93680" w:rsidRPr="00F56F7C">
        <w:rPr>
          <w:color w:val="000000" w:themeColor="text1"/>
        </w:rPr>
        <w:t xml:space="preserve">Рисунок </w:t>
      </w:r>
      <w:r w:rsidR="00A22979">
        <w:fldChar w:fldCharType="end"/>
      </w:r>
      <w:r w:rsidR="00630F59">
        <w:t>2</w:t>
      </w:r>
      <w:r w:rsidR="00634C51">
        <w:t>0</w:t>
      </w:r>
      <w:r w:rsidRPr="008622DF">
        <w:t>).</w:t>
      </w:r>
    </w:p>
    <w:p w:rsidR="00CC41B3" w:rsidRDefault="0047285A" w:rsidP="0047285A">
      <w:pPr>
        <w:pStyle w:val="phnormal"/>
        <w:ind w:firstLine="1134"/>
      </w:pPr>
      <w:r>
        <w:rPr>
          <w:noProof/>
        </w:rPr>
        <w:drawing>
          <wp:inline distT="0" distB="0" distL="0" distR="0">
            <wp:extent cx="4610100" cy="25374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B3" w:rsidRPr="00432125" w:rsidRDefault="00CC41B3" w:rsidP="00253F03">
      <w:pPr>
        <w:pStyle w:val="ae"/>
      </w:pPr>
      <w:bookmarkStart w:id="18" w:name="_Ref1575128"/>
      <w:r w:rsidRPr="00432125">
        <w:t xml:space="preserve">Рисунок </w:t>
      </w:r>
      <w:bookmarkEnd w:id="18"/>
      <w:r w:rsidR="00630F59" w:rsidRPr="00432125">
        <w:t>2</w:t>
      </w:r>
      <w:r w:rsidR="00634C51" w:rsidRPr="00432125">
        <w:t>0</w:t>
      </w:r>
      <w:r w:rsidRPr="00432125">
        <w:t xml:space="preserve"> Окно добавления файла</w:t>
      </w:r>
    </w:p>
    <w:p w:rsidR="00041C15" w:rsidRDefault="00041C15" w:rsidP="00CC41B3">
      <w:pPr>
        <w:pStyle w:val="phnormal"/>
      </w:pPr>
    </w:p>
    <w:p w:rsidR="00CC41B3" w:rsidRDefault="00CC41B3" w:rsidP="00CC41B3">
      <w:pPr>
        <w:pStyle w:val="phnormal"/>
      </w:pPr>
      <w:r>
        <w:t>Также прикрепление файлов можно осуществить через панель инструментов в списке отчетных форм. Для этого на панели инструментов выберите пункт «Вложения» (</w:t>
      </w:r>
      <w:r w:rsidR="00A22979">
        <w:fldChar w:fldCharType="begin"/>
      </w:r>
      <w:r>
        <w:instrText xml:space="preserve"> REF _Ref1575567 \h </w:instrText>
      </w:r>
      <w:r w:rsidR="00A22979">
        <w:fldChar w:fldCharType="separate"/>
      </w:r>
      <w:r w:rsidR="00D93680" w:rsidRPr="002719B1">
        <w:rPr>
          <w:color w:val="000000" w:themeColor="text1"/>
        </w:rPr>
        <w:t xml:space="preserve">Рисунок </w:t>
      </w:r>
      <w:r w:rsidR="00A22979">
        <w:fldChar w:fldCharType="end"/>
      </w:r>
      <w:r w:rsidR="00634C51">
        <w:t>21</w:t>
      </w:r>
      <w:r>
        <w:t>) и в открывшемся окне осуществите добавление файла.</w:t>
      </w:r>
    </w:p>
    <w:p w:rsidR="00F31729" w:rsidRDefault="00F31729" w:rsidP="00CC41B3">
      <w:pPr>
        <w:pStyle w:val="phnormal"/>
      </w:pPr>
    </w:p>
    <w:p w:rsidR="00CC41B3" w:rsidRDefault="0047285A" w:rsidP="00CC41B3">
      <w:pPr>
        <w:pStyle w:val="phfigure"/>
        <w:keepNext/>
      </w:pPr>
      <w:r>
        <w:rPr>
          <w:noProof/>
        </w:rPr>
        <w:lastRenderedPageBreak/>
        <w:drawing>
          <wp:inline distT="0" distB="0" distL="0" distR="0">
            <wp:extent cx="6480175" cy="7404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B3" w:rsidRPr="00432125" w:rsidRDefault="00CC41B3" w:rsidP="00253F03">
      <w:pPr>
        <w:pStyle w:val="ae"/>
      </w:pPr>
      <w:bookmarkStart w:id="19" w:name="_Ref1575567"/>
      <w:r w:rsidRPr="00432125">
        <w:t xml:space="preserve">Рисунок </w:t>
      </w:r>
      <w:bookmarkEnd w:id="19"/>
      <w:r w:rsidR="00634C51" w:rsidRPr="00432125">
        <w:t>21</w:t>
      </w:r>
      <w:r w:rsidRPr="00432125">
        <w:t xml:space="preserve"> Прикрепление файла через панель инструментов списка отчетных форм</w:t>
      </w:r>
    </w:p>
    <w:p w:rsidR="00F31729" w:rsidRPr="00F31729" w:rsidRDefault="00F31729" w:rsidP="00253F03"/>
    <w:p w:rsidR="00CC41B3" w:rsidRDefault="00CC41B3" w:rsidP="00CC41B3">
      <w:pPr>
        <w:pStyle w:val="phnormal"/>
      </w:pPr>
      <w:r w:rsidRPr="001A0E64">
        <w:rPr>
          <w:b/>
        </w:rPr>
        <w:t>Примечание</w:t>
      </w:r>
      <w:r>
        <w:t xml:space="preserve"> – Прикрепление файла возможно только в статусе «Черновик».</w:t>
      </w:r>
      <w:r w:rsidRPr="00B56EFC">
        <w:t xml:space="preserve"> </w:t>
      </w:r>
    </w:p>
    <w:p w:rsidR="00CC41B3" w:rsidRDefault="00CC41B3" w:rsidP="00CC41B3">
      <w:pPr>
        <w:pStyle w:val="phnormal"/>
      </w:pPr>
    </w:p>
    <w:p w:rsidR="00F31729" w:rsidRDefault="004E7535" w:rsidP="00F31729">
      <w:pPr>
        <w:pStyle w:val="20"/>
        <w:numPr>
          <w:ilvl w:val="0"/>
          <w:numId w:val="0"/>
        </w:numPr>
        <w:ind w:left="576"/>
      </w:pPr>
      <w:r w:rsidRPr="004E7535">
        <w:rPr>
          <w:szCs w:val="24"/>
        </w:rPr>
        <w:tab/>
      </w:r>
      <w:bookmarkStart w:id="20" w:name="_Toc40896224"/>
      <w:r w:rsidR="00F31729">
        <w:t>2.5.    Печать отчетной формы</w:t>
      </w:r>
      <w:bookmarkEnd w:id="20"/>
    </w:p>
    <w:p w:rsidR="00F31729" w:rsidRDefault="00F31729" w:rsidP="00F31729">
      <w:pPr>
        <w:pStyle w:val="phnormal"/>
        <w:rPr>
          <w:bCs/>
          <w:color w:val="000000"/>
          <w:szCs w:val="24"/>
          <w:shd w:val="clear" w:color="auto" w:fill="FFFFFF"/>
        </w:rPr>
      </w:pPr>
      <w:r>
        <w:t>Данные таблицы на вкладке «</w:t>
      </w:r>
      <w:r w:rsidR="0047285A">
        <w:rPr>
          <w:bCs/>
          <w:color w:val="000000"/>
          <w:szCs w:val="24"/>
          <w:shd w:val="clear" w:color="auto" w:fill="FFFFFF"/>
        </w:rPr>
        <w:t>Выплаты</w:t>
      </w:r>
      <w:r>
        <w:rPr>
          <w:bCs/>
          <w:color w:val="000000"/>
          <w:szCs w:val="24"/>
          <w:shd w:val="clear" w:color="auto" w:fill="FFFFFF"/>
        </w:rPr>
        <w:t xml:space="preserve">» можно выгрузить на </w:t>
      </w:r>
      <w:r w:rsidR="00381F8D">
        <w:rPr>
          <w:bCs/>
          <w:color w:val="000000"/>
          <w:szCs w:val="24"/>
          <w:shd w:val="clear" w:color="auto" w:fill="FFFFFF"/>
        </w:rPr>
        <w:t>бумажный носитель. Для этого на панели инструментов в блоке</w:t>
      </w:r>
      <w:r>
        <w:rPr>
          <w:bCs/>
          <w:color w:val="000000"/>
          <w:szCs w:val="24"/>
          <w:shd w:val="clear" w:color="auto" w:fill="FFFFFF"/>
        </w:rPr>
        <w:t xml:space="preserve"> «Обработки» (1, Р</w:t>
      </w:r>
      <w:r w:rsidR="00634C51">
        <w:rPr>
          <w:bCs/>
          <w:color w:val="000000"/>
          <w:szCs w:val="24"/>
          <w:shd w:val="clear" w:color="auto" w:fill="FFFFFF"/>
        </w:rPr>
        <w:t>исунок 22</w:t>
      </w:r>
      <w:r>
        <w:rPr>
          <w:bCs/>
          <w:color w:val="000000"/>
          <w:szCs w:val="24"/>
          <w:shd w:val="clear" w:color="auto" w:fill="FFFFFF"/>
        </w:rPr>
        <w:t xml:space="preserve">) </w:t>
      </w:r>
      <w:r w:rsidR="00381F8D">
        <w:rPr>
          <w:bCs/>
          <w:color w:val="000000"/>
          <w:szCs w:val="24"/>
          <w:shd w:val="clear" w:color="auto" w:fill="FFFFFF"/>
        </w:rPr>
        <w:t>нажать</w:t>
      </w:r>
      <w:r>
        <w:rPr>
          <w:bCs/>
          <w:color w:val="000000"/>
          <w:szCs w:val="24"/>
          <w:shd w:val="clear" w:color="auto" w:fill="FFFFFF"/>
        </w:rPr>
        <w:t xml:space="preserve"> на кнопку «Печатные формы» (2, Р</w:t>
      </w:r>
      <w:r w:rsidR="00634C51">
        <w:rPr>
          <w:bCs/>
          <w:color w:val="000000"/>
          <w:szCs w:val="24"/>
          <w:shd w:val="clear" w:color="auto" w:fill="FFFFFF"/>
        </w:rPr>
        <w:t>исунок 22</w:t>
      </w:r>
      <w:r>
        <w:rPr>
          <w:bCs/>
          <w:color w:val="000000"/>
          <w:szCs w:val="24"/>
          <w:shd w:val="clear" w:color="auto" w:fill="FFFFFF"/>
        </w:rPr>
        <w:t xml:space="preserve">) </w:t>
      </w:r>
      <w:r w:rsidR="00381F8D">
        <w:rPr>
          <w:bCs/>
          <w:color w:val="000000"/>
          <w:szCs w:val="24"/>
          <w:shd w:val="clear" w:color="auto" w:fill="FFFFFF"/>
        </w:rPr>
        <w:t xml:space="preserve">- </w:t>
      </w:r>
      <w:r>
        <w:rPr>
          <w:bCs/>
          <w:color w:val="000000"/>
          <w:szCs w:val="24"/>
          <w:shd w:val="clear" w:color="auto" w:fill="FFFFFF"/>
        </w:rPr>
        <w:t xml:space="preserve">(ПФ) </w:t>
      </w:r>
      <w:proofErr w:type="spellStart"/>
      <w:r w:rsidR="0047285A">
        <w:rPr>
          <w:bCs/>
          <w:color w:val="000000"/>
          <w:szCs w:val="24"/>
          <w:shd w:val="clear" w:color="auto" w:fill="FFFFFF"/>
        </w:rPr>
        <w:t>Коронавирус</w:t>
      </w:r>
      <w:proofErr w:type="spellEnd"/>
      <w:r w:rsidR="00634C51">
        <w:rPr>
          <w:bCs/>
          <w:color w:val="000000"/>
          <w:szCs w:val="24"/>
          <w:shd w:val="clear" w:color="auto" w:fill="FFFFFF"/>
        </w:rPr>
        <w:t xml:space="preserve"> </w:t>
      </w:r>
      <w:r w:rsidR="0047285A">
        <w:rPr>
          <w:bCs/>
          <w:color w:val="000000"/>
          <w:szCs w:val="24"/>
          <w:shd w:val="clear" w:color="auto" w:fill="FFFFFF"/>
        </w:rPr>
        <w:t xml:space="preserve">Выплаты </w:t>
      </w:r>
      <w:r>
        <w:rPr>
          <w:bCs/>
          <w:color w:val="000000"/>
          <w:szCs w:val="24"/>
          <w:shd w:val="clear" w:color="auto" w:fill="FFFFFF"/>
        </w:rPr>
        <w:t>(3, Р</w:t>
      </w:r>
      <w:r w:rsidR="00634C51">
        <w:rPr>
          <w:bCs/>
          <w:color w:val="000000"/>
          <w:szCs w:val="24"/>
          <w:shd w:val="clear" w:color="auto" w:fill="FFFFFF"/>
        </w:rPr>
        <w:t>исунок 22</w:t>
      </w:r>
      <w:r>
        <w:rPr>
          <w:bCs/>
          <w:color w:val="000000"/>
          <w:szCs w:val="24"/>
          <w:shd w:val="clear" w:color="auto" w:fill="FFFFFF"/>
        </w:rPr>
        <w:t>).</w:t>
      </w:r>
    </w:p>
    <w:p w:rsidR="00F31729" w:rsidRDefault="0047285A" w:rsidP="0047285A">
      <w:pPr>
        <w:pStyle w:val="phnormal"/>
        <w:ind w:firstLine="142"/>
      </w:pPr>
      <w:r>
        <w:rPr>
          <w:noProof/>
        </w:rPr>
        <w:drawing>
          <wp:inline distT="0" distB="0" distL="0" distR="0">
            <wp:extent cx="6294665" cy="217950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65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574" w:rsidRPr="00135A79" w:rsidRDefault="00096574" w:rsidP="00135A79">
      <w:pPr>
        <w:pStyle w:val="ae"/>
      </w:pPr>
      <w:r w:rsidRPr="00135A79">
        <w:t>Ри</w:t>
      </w:r>
      <w:r w:rsidR="00634C51" w:rsidRPr="00135A79">
        <w:t>сунок 22</w:t>
      </w:r>
      <w:r w:rsidRPr="00135A79">
        <w:t xml:space="preserve"> Печать отчетной формы</w:t>
      </w:r>
    </w:p>
    <w:p w:rsidR="00980A4C" w:rsidRDefault="004E7535" w:rsidP="00253F03">
      <w:r w:rsidRPr="004E7535">
        <w:tab/>
      </w:r>
    </w:p>
    <w:p w:rsidR="00862DE3" w:rsidRPr="00DA7319" w:rsidRDefault="00980A4C" w:rsidP="00253F03">
      <w:r w:rsidRPr="00DA7319">
        <w:t xml:space="preserve">Отчетная форма будет выгружена в формате </w:t>
      </w:r>
      <w:r w:rsidRPr="00DA7319">
        <w:rPr>
          <w:lang w:val="en-US"/>
        </w:rPr>
        <w:t>Excel</w:t>
      </w:r>
      <w:r w:rsidRPr="00DA7319">
        <w:t>, доступна для редактирования и дальнейшей печати.</w:t>
      </w:r>
    </w:p>
    <w:p w:rsidR="00E24DD9" w:rsidRPr="00E24DD9" w:rsidRDefault="00E24DD9" w:rsidP="00253F03"/>
    <w:p w:rsidR="00E72BB3" w:rsidRDefault="00941B50" w:rsidP="00E72BB3">
      <w:pPr>
        <w:pStyle w:val="11"/>
        <w:ind w:left="720" w:firstLine="0"/>
      </w:pPr>
      <w:bookmarkStart w:id="21" w:name="_Toc40896225"/>
      <w:r>
        <w:lastRenderedPageBreak/>
        <w:t>Подготовка отчетной формы к приемке на вышестоящем уровне</w:t>
      </w:r>
      <w:bookmarkEnd w:id="21"/>
    </w:p>
    <w:p w:rsidR="00A44A0F" w:rsidRDefault="00A44A0F" w:rsidP="00A44A0F">
      <w:pPr>
        <w:pStyle w:val="20"/>
      </w:pPr>
      <w:bookmarkStart w:id="22" w:name="_Toc40896226"/>
      <w:bookmarkStart w:id="23" w:name="_Toc525716944"/>
      <w:r>
        <w:t>Описание статусной модели</w:t>
      </w:r>
      <w:bookmarkEnd w:id="22"/>
    </w:p>
    <w:p w:rsidR="00A44A0F" w:rsidRDefault="00A44A0F" w:rsidP="00A44A0F">
      <w:pPr>
        <w:pStyle w:val="phnormal"/>
      </w:pPr>
      <w:r>
        <w:t>Различные состояния формы позволяют разделить на этапы работу с введенными данными</w:t>
      </w:r>
      <w:r w:rsidR="00595B50">
        <w:t>. Такая организация работы исключает случаи, когда начинают консолидировать информацию и проводить общий анализ на вышестоящих уровнях в то время</w:t>
      </w:r>
      <w:proofErr w:type="gramStart"/>
      <w:r w:rsidR="00595B50">
        <w:t>,</w:t>
      </w:r>
      <w:proofErr w:type="gramEnd"/>
      <w:r w:rsidR="00595B50">
        <w:t xml:space="preserve"> как идет корректировка исходных данных.</w:t>
      </w:r>
    </w:p>
    <w:p w:rsidR="00595B50" w:rsidRDefault="00595B50" w:rsidP="00A44A0F">
      <w:pPr>
        <w:pStyle w:val="phnormal"/>
      </w:pPr>
    </w:p>
    <w:p w:rsidR="00595B50" w:rsidRPr="00600001" w:rsidRDefault="00A44A0F" w:rsidP="00A44A0F">
      <w:pPr>
        <w:pStyle w:val="phnormal"/>
      </w:pPr>
      <w:r w:rsidRPr="00600001">
        <w:t xml:space="preserve">Состояния формы </w:t>
      </w:r>
      <w:r w:rsidR="00595B50">
        <w:t>делятся на две группы.</w:t>
      </w:r>
    </w:p>
    <w:p w:rsidR="00A44A0F" w:rsidRDefault="00A44A0F" w:rsidP="00FF3173">
      <w:pPr>
        <w:pStyle w:val="phnormal"/>
        <w:numPr>
          <w:ilvl w:val="0"/>
          <w:numId w:val="12"/>
        </w:numPr>
      </w:pPr>
      <w:r>
        <w:t>Те с</w:t>
      </w:r>
      <w:r w:rsidRPr="00600001">
        <w:t>остояния, которые проставляют оператор</w:t>
      </w:r>
      <w:r w:rsidR="000B35AA">
        <w:t xml:space="preserve">ы </w:t>
      </w:r>
      <w:r w:rsidR="00DA289F">
        <w:t>организации</w:t>
      </w:r>
      <w:r w:rsidR="000B35AA">
        <w:t>, заполняющие форму.</w:t>
      </w:r>
    </w:p>
    <w:p w:rsidR="00A44A0F" w:rsidRDefault="00A44A0F" w:rsidP="00FF3173">
      <w:pPr>
        <w:pStyle w:val="phnormal"/>
        <w:numPr>
          <w:ilvl w:val="1"/>
          <w:numId w:val="12"/>
        </w:numPr>
      </w:pPr>
      <w:r w:rsidRPr="00600001">
        <w:t xml:space="preserve">«Пусто» </w:t>
      </w:r>
      <w:r>
        <w:t>−</w:t>
      </w:r>
      <w:r w:rsidRPr="00600001">
        <w:t xml:space="preserve"> </w:t>
      </w:r>
      <w:r>
        <w:t>состояние по умолчанию. Возможно только в</w:t>
      </w:r>
      <w:r w:rsidRPr="00600001">
        <w:t xml:space="preserve"> том случае, </w:t>
      </w:r>
      <w:r>
        <w:t>когда</w:t>
      </w:r>
      <w:r w:rsidRPr="00600001">
        <w:t xml:space="preserve"> операторы еще не работали с формой. Это состояние означает, что форма был</w:t>
      </w:r>
      <w:r w:rsidR="008524EB">
        <w:t>а назначена для заполнения Органу</w:t>
      </w:r>
      <w:r w:rsidR="008524EB" w:rsidRPr="00656006">
        <w:t xml:space="preserve"> исполнительной власти в сфере здравоохранения</w:t>
      </w:r>
      <w:r w:rsidRPr="00600001">
        <w:t>, но к редактирован</w:t>
      </w:r>
      <w:r>
        <w:t>ию этой формы еще не приступали.</w:t>
      </w:r>
    </w:p>
    <w:p w:rsidR="00A44A0F" w:rsidRDefault="00A44A0F" w:rsidP="00FF3173">
      <w:pPr>
        <w:pStyle w:val="phnormal"/>
        <w:numPr>
          <w:ilvl w:val="1"/>
          <w:numId w:val="12"/>
        </w:numPr>
      </w:pPr>
      <w:r>
        <w:t>«</w:t>
      </w:r>
      <w:r w:rsidRPr="00600001">
        <w:t xml:space="preserve">Черновик» </w:t>
      </w:r>
      <w:r>
        <w:t>−</w:t>
      </w:r>
      <w:r w:rsidRPr="00600001">
        <w:t xml:space="preserve"> устанавливается в том случае, когда форма находится на редактировании. Только в этом состоянии форма доступна для редактирования</w:t>
      </w:r>
      <w:r>
        <w:t>.</w:t>
      </w:r>
    </w:p>
    <w:p w:rsidR="000B35AA" w:rsidRDefault="000B35AA" w:rsidP="00FF3173">
      <w:pPr>
        <w:pStyle w:val="phnormal"/>
        <w:numPr>
          <w:ilvl w:val="1"/>
          <w:numId w:val="12"/>
        </w:numPr>
      </w:pPr>
      <w:r>
        <w:t>«</w:t>
      </w:r>
      <w:r w:rsidRPr="00600001">
        <w:t xml:space="preserve">Заполнено» </w:t>
      </w:r>
      <w:r w:rsidR="00CC41B3" w:rsidRPr="00600001">
        <w:t xml:space="preserve">устанавливается в том случае, когда форма полностью заполнена сдающим отчет </w:t>
      </w:r>
      <w:r w:rsidR="00CC41B3" w:rsidRPr="00656006">
        <w:t>Органом исполнительной власти в сфере здравоохранения</w:t>
      </w:r>
      <w:r w:rsidR="00822976">
        <w:t xml:space="preserve"> и/или ФОИВ</w:t>
      </w:r>
      <w:r w:rsidR="00CC41B3" w:rsidRPr="00600001">
        <w:t xml:space="preserve">. После установления состояния «Заполнено» </w:t>
      </w:r>
      <w:r w:rsidR="00CC41B3">
        <w:t>редактирование недоступно. После установления состояния «Заполнено» проводят подписание формы ЭП.</w:t>
      </w:r>
    </w:p>
    <w:p w:rsidR="000B35AA" w:rsidRDefault="000B35AA" w:rsidP="00FF3173">
      <w:pPr>
        <w:pStyle w:val="phnormal"/>
        <w:numPr>
          <w:ilvl w:val="1"/>
          <w:numId w:val="12"/>
        </w:numPr>
      </w:pPr>
      <w:r>
        <w:t>«</w:t>
      </w:r>
      <w:r w:rsidRPr="00600001">
        <w:t xml:space="preserve">Проверено» </w:t>
      </w:r>
      <w:r>
        <w:t>−</w:t>
      </w:r>
      <w:r w:rsidRPr="00600001">
        <w:t xml:space="preserve"> устанавливается в том случае, когда форма полностью проверена сдающим </w:t>
      </w:r>
      <w:r w:rsidR="008524EB" w:rsidRPr="00600001">
        <w:t xml:space="preserve">отчет </w:t>
      </w:r>
      <w:r w:rsidR="008524EB" w:rsidRPr="00656006">
        <w:t>Органом исполнительной власти в сфере здравоохранения</w:t>
      </w:r>
      <w:r>
        <w:t xml:space="preserve"> </w:t>
      </w:r>
      <w:r w:rsidR="00822976">
        <w:t xml:space="preserve">и/ или ФОИВ </w:t>
      </w:r>
      <w:r>
        <w:t>и готова к передаче</w:t>
      </w:r>
      <w:r w:rsidR="00DA289F">
        <w:t xml:space="preserve"> в </w:t>
      </w:r>
      <w:r w:rsidR="008524EB">
        <w:t>Минздрав России.</w:t>
      </w:r>
    </w:p>
    <w:p w:rsidR="00A44A0F" w:rsidRDefault="00A44A0F" w:rsidP="00A44A0F">
      <w:pPr>
        <w:pStyle w:val="phnormal"/>
        <w:ind w:left="360" w:firstLine="0"/>
      </w:pPr>
    </w:p>
    <w:p w:rsidR="00A44A0F" w:rsidRDefault="000B35AA" w:rsidP="00FF3173">
      <w:pPr>
        <w:pStyle w:val="phnormal"/>
        <w:numPr>
          <w:ilvl w:val="0"/>
          <w:numId w:val="12"/>
        </w:numPr>
      </w:pPr>
      <w:r>
        <w:t xml:space="preserve">Те </w:t>
      </w:r>
      <w:r w:rsidR="00A44A0F">
        <w:t>с</w:t>
      </w:r>
      <w:r w:rsidR="00A44A0F" w:rsidRPr="00600001">
        <w:t xml:space="preserve">остояния, которые </w:t>
      </w:r>
      <w:r w:rsidR="00DA289F">
        <w:t xml:space="preserve">для формы </w:t>
      </w:r>
      <w:r w:rsidR="00A44A0F" w:rsidRPr="00600001">
        <w:t>проставля</w:t>
      </w:r>
      <w:r w:rsidR="00DA289F">
        <w:t>е</w:t>
      </w:r>
      <w:r w:rsidR="00A44A0F" w:rsidRPr="00600001">
        <w:t xml:space="preserve">т </w:t>
      </w:r>
      <w:r w:rsidR="00DA289F">
        <w:t>Минздрав России</w:t>
      </w:r>
      <w:r>
        <w:t>.</w:t>
      </w:r>
    </w:p>
    <w:p w:rsidR="000B35AA" w:rsidRDefault="00A46C0F" w:rsidP="00FF3173">
      <w:pPr>
        <w:pStyle w:val="phnormal"/>
        <w:numPr>
          <w:ilvl w:val="1"/>
          <w:numId w:val="12"/>
        </w:numPr>
      </w:pPr>
      <w:r>
        <w:t xml:space="preserve">Состояние </w:t>
      </w:r>
      <w:r w:rsidR="000B35AA">
        <w:t>«</w:t>
      </w:r>
      <w:r w:rsidR="000B35AA" w:rsidRPr="00600001">
        <w:t xml:space="preserve">Экспертиза» </w:t>
      </w:r>
      <w:r w:rsidR="000B35AA">
        <w:t>−</w:t>
      </w:r>
      <w:r w:rsidR="000B35AA" w:rsidRPr="00637CCE">
        <w:t xml:space="preserve"> </w:t>
      </w:r>
      <w:r w:rsidR="000B35AA" w:rsidRPr="00600001">
        <w:t xml:space="preserve">устанавливается в том случае, когда форма находится на проверке </w:t>
      </w:r>
      <w:r w:rsidR="00CC41B3">
        <w:t>в Минздраве Р</w:t>
      </w:r>
      <w:r w:rsidR="00822976">
        <w:t>оссии</w:t>
      </w:r>
      <w:r w:rsidR="000B35AA" w:rsidRPr="00600001">
        <w:t xml:space="preserve">. Пока форме присвоено состояние «Экспертиза» она не может быть редактирована операторами подчиненных </w:t>
      </w:r>
      <w:r w:rsidR="008524EB">
        <w:t>подразделений</w:t>
      </w:r>
      <w:r w:rsidR="000B35AA" w:rsidRPr="00600001">
        <w:t>. Если при проверке формы обнаружены ошибки, то форме присваивается состояние «Черновик»</w:t>
      </w:r>
      <w:r w:rsidR="000B35AA" w:rsidRPr="00637CCE">
        <w:t>,</w:t>
      </w:r>
      <w:r w:rsidR="000B35AA" w:rsidRPr="00600001">
        <w:t xml:space="preserve"> и форма редактируется операторами </w:t>
      </w:r>
      <w:r w:rsidR="008524EB">
        <w:t>Органов</w:t>
      </w:r>
      <w:r w:rsidR="008524EB" w:rsidRPr="00656006">
        <w:t xml:space="preserve"> исполнительной власти в сфере здравоохранения</w:t>
      </w:r>
      <w:r w:rsidR="00822976">
        <w:t xml:space="preserve"> и/ или ФОИВ</w:t>
      </w:r>
      <w:r w:rsidR="000B35AA">
        <w:t>.</w:t>
      </w:r>
    </w:p>
    <w:p w:rsidR="00A44A0F" w:rsidRPr="00600001" w:rsidRDefault="00A46C0F" w:rsidP="00FF3173">
      <w:pPr>
        <w:pStyle w:val="phnormal"/>
        <w:numPr>
          <w:ilvl w:val="1"/>
          <w:numId w:val="12"/>
        </w:numPr>
      </w:pPr>
      <w:r>
        <w:t xml:space="preserve">Состояние </w:t>
      </w:r>
      <w:r w:rsidR="00A44A0F" w:rsidRPr="00600001">
        <w:t>«Утверждено»</w:t>
      </w:r>
      <w:r w:rsidR="00882ACC">
        <w:t xml:space="preserve"> </w:t>
      </w:r>
      <w:r w:rsidR="00A44A0F" w:rsidRPr="00600001">
        <w:t xml:space="preserve">означает, что форма утверждена </w:t>
      </w:r>
      <w:r w:rsidR="00CC41B3">
        <w:t>в Минздраве Р</w:t>
      </w:r>
      <w:r w:rsidR="00822976">
        <w:t>оссии</w:t>
      </w:r>
      <w:r w:rsidR="00A44A0F" w:rsidRPr="00600001">
        <w:t xml:space="preserve">. </w:t>
      </w:r>
    </w:p>
    <w:p w:rsidR="000B35AA" w:rsidRDefault="000B35AA" w:rsidP="00A44A0F">
      <w:pPr>
        <w:pStyle w:val="phnormal"/>
      </w:pPr>
    </w:p>
    <w:p w:rsidR="00A44A0F" w:rsidRPr="00600001" w:rsidRDefault="00A44A0F" w:rsidP="00A44A0F">
      <w:pPr>
        <w:pStyle w:val="phnormal"/>
      </w:pPr>
      <w:r w:rsidRPr="00600001">
        <w:lastRenderedPageBreak/>
        <w:t>Более подробно процесс пере</w:t>
      </w:r>
      <w:r w:rsidR="00822976">
        <w:t>хода статусов для отчетных форм</w:t>
      </w:r>
      <w:r w:rsidRPr="00600001">
        <w:t xml:space="preserve"> пред</w:t>
      </w:r>
      <w:r w:rsidR="000B35AA">
        <w:t>ставлен в следующей блок-схеме (</w:t>
      </w:r>
      <w:r w:rsidR="00B501EE">
        <w:t xml:space="preserve">Рисунок </w:t>
      </w:r>
      <w:r w:rsidR="00AF08ED">
        <w:t>23</w:t>
      </w:r>
      <w:r w:rsidRPr="00600001">
        <w:t>).</w:t>
      </w:r>
    </w:p>
    <w:p w:rsidR="00A44A0F" w:rsidRDefault="008524EB" w:rsidP="00A44A0F">
      <w:pPr>
        <w:pStyle w:val="phnormal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670560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539" y="21341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9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5" o:spid="_x0000_s1026" type="#_x0000_t202" style="position:absolute;left:0;text-align:left;margin-left:7.8pt;margin-top:112.45pt;width:510pt;height:.05pt;z-index:-251658240;visibility:visible;mso-position-horizontal-relative:text;mso-position-vertical-relative:text" wrapcoords="-32 0 -32 20925 21600 20925 21600 0 -3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" stroked="f">
            <v:textbox style="mso-fit-shape-to-text:t" inset="0,0,0,0">
              <w:txbxContent>
                <w:p w:rsidR="002B5137" w:rsidRPr="00C01209" w:rsidRDefault="002B5137" w:rsidP="00253F03">
                  <w:pPr>
                    <w:pStyle w:val="ae"/>
                    <w:rPr>
                      <w:noProof/>
                    </w:rPr>
                  </w:pPr>
                  <w:bookmarkStart w:id="24" w:name="_Ref875287"/>
                  <w:bookmarkStart w:id="25" w:name="_Ref875264"/>
                  <w:r w:rsidRPr="00C01209">
                    <w:t xml:space="preserve">Рисунок </w:t>
                  </w:r>
                  <w:bookmarkEnd w:id="24"/>
                  <w:r w:rsidRPr="00C01209">
                    <w:t xml:space="preserve">23 </w:t>
                  </w:r>
                  <w:bookmarkStart w:id="26" w:name="_Ref875280"/>
                  <w:r w:rsidRPr="00C01209">
                    <w:t>Блок схема проставления статусов</w:t>
                  </w:r>
                  <w:bookmarkEnd w:id="25"/>
                  <w:bookmarkEnd w:id="26"/>
                </w:p>
              </w:txbxContent>
            </v:textbox>
            <w10:wrap type="tight"/>
          </v:shape>
        </w:pict>
      </w:r>
    </w:p>
    <w:p w:rsidR="00A44A0F" w:rsidRPr="00600001" w:rsidRDefault="00A44A0F" w:rsidP="00A44A0F">
      <w:pPr>
        <w:pStyle w:val="phnormal"/>
      </w:pPr>
      <w:r w:rsidRPr="00600001">
        <w:t>В списке отчетных форм различные состояния формы обозначены разными цветами:</w:t>
      </w:r>
    </w:p>
    <w:p w:rsidR="00A44A0F" w:rsidRPr="00600001" w:rsidRDefault="00A44A0F" w:rsidP="00FF3173">
      <w:pPr>
        <w:pStyle w:val="phnormal"/>
        <w:numPr>
          <w:ilvl w:val="0"/>
          <w:numId w:val="11"/>
        </w:numPr>
      </w:pPr>
      <w:r>
        <w:t>с</w:t>
      </w:r>
      <w:r w:rsidRPr="00600001">
        <w:t xml:space="preserve">остояния заполнения формы: </w:t>
      </w:r>
      <w:proofErr w:type="gramStart"/>
      <w:r w:rsidRPr="00600001">
        <w:t xml:space="preserve">«Пусто» </w:t>
      </w:r>
      <w:r>
        <w:t>−</w:t>
      </w:r>
      <w:r w:rsidRPr="00600001">
        <w:t xml:space="preserve"> серым, «Черновик» </w:t>
      </w:r>
      <w:r>
        <w:t>−</w:t>
      </w:r>
      <w:r w:rsidRPr="00600001">
        <w:t xml:space="preserve"> синим, «Заполнено» </w:t>
      </w:r>
      <w:r>
        <w:t>−</w:t>
      </w:r>
      <w:r w:rsidRPr="00600001">
        <w:t xml:space="preserve"> оранжевым, «Проверено» </w:t>
      </w:r>
      <w:r>
        <w:t>−</w:t>
      </w:r>
      <w:r w:rsidRPr="00600001">
        <w:t xml:space="preserve"> зеленым, «Утверждено» </w:t>
      </w:r>
      <w:r>
        <w:t>−</w:t>
      </w:r>
      <w:r w:rsidRPr="00600001">
        <w:t xml:space="preserve"> желтым, «Экспертиза» </w:t>
      </w:r>
      <w:r>
        <w:t>−</w:t>
      </w:r>
      <w:r w:rsidRPr="00600001">
        <w:t xml:space="preserve"> темно-зеленым;</w:t>
      </w:r>
      <w:proofErr w:type="gramEnd"/>
    </w:p>
    <w:p w:rsidR="00A44A0F" w:rsidRPr="00600001" w:rsidRDefault="00A44A0F" w:rsidP="00FF3173">
      <w:pPr>
        <w:pStyle w:val="phnormal"/>
        <w:numPr>
          <w:ilvl w:val="0"/>
          <w:numId w:val="11"/>
        </w:numPr>
      </w:pPr>
      <w:r>
        <w:t>с</w:t>
      </w:r>
      <w:r w:rsidRPr="00600001">
        <w:t xml:space="preserve">остояния проверки </w:t>
      </w:r>
      <w:proofErr w:type="spellStart"/>
      <w:r w:rsidRPr="00600001">
        <w:t>внутриформенных</w:t>
      </w:r>
      <w:proofErr w:type="spellEnd"/>
      <w:r w:rsidRPr="00600001">
        <w:t xml:space="preserve"> и </w:t>
      </w:r>
      <w:proofErr w:type="spellStart"/>
      <w:r w:rsidRPr="00600001">
        <w:t>межформенных</w:t>
      </w:r>
      <w:proofErr w:type="spellEnd"/>
      <w:r w:rsidRPr="00600001">
        <w:t xml:space="preserve"> увязок: </w:t>
      </w:r>
      <w:proofErr w:type="gramStart"/>
      <w:r w:rsidRPr="00600001">
        <w:t>«Проверено» - зеленым, «Не проверено» - розовым, «Имеются предупреждения» - желтым, «Имеются ошибки» - красным.</w:t>
      </w:r>
      <w:proofErr w:type="gramEnd"/>
    </w:p>
    <w:p w:rsidR="000B35AA" w:rsidRDefault="000B35AA" w:rsidP="00A44A0F">
      <w:pPr>
        <w:pStyle w:val="phnormal"/>
      </w:pPr>
    </w:p>
    <w:p w:rsidR="00E72BB3" w:rsidRDefault="00E72BB3" w:rsidP="00E72BB3">
      <w:pPr>
        <w:pStyle w:val="20"/>
      </w:pPr>
      <w:bookmarkStart w:id="27" w:name="_Toc40896227"/>
      <w:r>
        <w:t>Проставление состояния формы</w:t>
      </w:r>
      <w:bookmarkEnd w:id="23"/>
      <w:r w:rsidR="00284EAC">
        <w:t xml:space="preserve"> в статус «Заполнено»</w:t>
      </w:r>
      <w:bookmarkEnd w:id="27"/>
    </w:p>
    <w:p w:rsidR="001A7A9D" w:rsidRDefault="00E72BB3" w:rsidP="00E72BB3">
      <w:pPr>
        <w:pStyle w:val="phnormal"/>
      </w:pPr>
      <w:r w:rsidRPr="00C37741">
        <w:t xml:space="preserve">Для того чтобы проставить состояние, </w:t>
      </w:r>
      <w:r w:rsidR="001A7A9D">
        <w:t xml:space="preserve">следует убедиться, что </w:t>
      </w:r>
      <w:r w:rsidR="00260831">
        <w:t xml:space="preserve">в форме </w:t>
      </w:r>
      <w:r w:rsidR="001A7A9D">
        <w:t>с</w:t>
      </w:r>
      <w:r w:rsidR="00260831">
        <w:t>охранение прошло успешно</w:t>
      </w:r>
      <w:r w:rsidR="001A7A9D">
        <w:t xml:space="preserve">. После этого закрыть форму. </w:t>
      </w:r>
    </w:p>
    <w:p w:rsidR="00E72BB3" w:rsidRPr="008622DF" w:rsidRDefault="00260831" w:rsidP="00E72BB3">
      <w:pPr>
        <w:pStyle w:val="phnormal"/>
      </w:pPr>
      <w:r>
        <w:t>Н</w:t>
      </w:r>
      <w:r w:rsidR="00E72BB3">
        <w:t xml:space="preserve">а вкладке «Отчетные формы» </w:t>
      </w:r>
      <w:r>
        <w:t xml:space="preserve">в списке </w:t>
      </w:r>
      <w:r w:rsidR="00E72BB3">
        <w:t xml:space="preserve">выделите строку отчетной формы. На панели инструментов выберите </w:t>
      </w:r>
      <w:r w:rsidR="00E72BB3" w:rsidRPr="004E6B21">
        <w:t>пункт «Состояние»</w:t>
      </w:r>
      <w:r>
        <w:t xml:space="preserve">. Будет доступно только значение «Заполнено». Нажмите на это значение. </w:t>
      </w:r>
      <w:r w:rsidR="00E72BB3">
        <w:t>(</w:t>
      </w:r>
      <w:r w:rsidR="007E4159">
        <w:t>Р</w:t>
      </w:r>
      <w:r w:rsidR="00AF08ED">
        <w:t>исунок 24</w:t>
      </w:r>
      <w:r w:rsidR="00A22979">
        <w:fldChar w:fldCharType="begin"/>
      </w:r>
      <w:r w:rsidR="00E72BB3">
        <w:instrText xml:space="preserve"> REF _Ref352678937 \h </w:instrText>
      </w:r>
      <w:r w:rsidR="00A22979">
        <w:fldChar w:fldCharType="end"/>
      </w:r>
      <w:r w:rsidR="00E72BB3" w:rsidRPr="008622DF">
        <w:t>).</w:t>
      </w:r>
      <w:r w:rsidR="00E72BB3">
        <w:t xml:space="preserve"> </w:t>
      </w:r>
    </w:p>
    <w:p w:rsidR="0078544B" w:rsidRDefault="00B501EE" w:rsidP="0078544B">
      <w:pPr>
        <w:pStyle w:val="phfigure"/>
        <w:keepNext/>
      </w:pPr>
      <w:r>
        <w:rPr>
          <w:noProof/>
        </w:rPr>
        <w:drawing>
          <wp:inline distT="0" distB="0" distL="0" distR="0">
            <wp:extent cx="6480175" cy="87058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9D" w:rsidRDefault="0078544B" w:rsidP="00253F03">
      <w:pPr>
        <w:pStyle w:val="ae"/>
      </w:pPr>
      <w:bookmarkStart w:id="28" w:name="_Ref1575788"/>
      <w:r w:rsidRPr="00C01209">
        <w:t xml:space="preserve">Рисунок </w:t>
      </w:r>
      <w:bookmarkEnd w:id="28"/>
      <w:r w:rsidR="00AF08ED" w:rsidRPr="00C01209">
        <w:t>24</w:t>
      </w:r>
      <w:r w:rsidRPr="00C01209">
        <w:t xml:space="preserve"> Перевод формы в состояния «Заполнено»</w:t>
      </w:r>
    </w:p>
    <w:p w:rsidR="00822976" w:rsidRPr="00822976" w:rsidRDefault="00822976" w:rsidP="00253F03"/>
    <w:p w:rsidR="00284EAC" w:rsidRDefault="00284EAC" w:rsidP="00284EAC">
      <w:pPr>
        <w:pStyle w:val="20"/>
      </w:pPr>
      <w:bookmarkStart w:id="29" w:name="_Toc40896228"/>
      <w:r>
        <w:t>Подпись документа при помощи ЭП</w:t>
      </w:r>
      <w:bookmarkEnd w:id="29"/>
    </w:p>
    <w:p w:rsidR="00CC41B3" w:rsidRDefault="00CC41B3" w:rsidP="00284EAC">
      <w:pPr>
        <w:pStyle w:val="phnormal"/>
      </w:pPr>
      <w:r>
        <w:t>Подписать отчетную форму можно в окне «Список текущих отчетных форм».</w:t>
      </w:r>
    </w:p>
    <w:p w:rsidR="00CC41B3" w:rsidRPr="00422F9C" w:rsidRDefault="00CC41B3" w:rsidP="00D71AC7">
      <w:pPr>
        <w:pStyle w:val="phnormal"/>
      </w:pPr>
      <w:r>
        <w:lastRenderedPageBreak/>
        <w:t>Форма должна иметь статус «Заполнено» (1,</w:t>
      </w:r>
      <w:r w:rsidR="00A22979">
        <w:fldChar w:fldCharType="begin"/>
      </w:r>
      <w:r>
        <w:instrText xml:space="preserve"> REF _Ref5208974 \h </w:instrText>
      </w:r>
      <w:r w:rsidR="00A22979">
        <w:fldChar w:fldCharType="separate"/>
      </w:r>
      <w:r w:rsidR="00D93680" w:rsidRPr="00701861">
        <w:rPr>
          <w:color w:val="000000" w:themeColor="text1"/>
        </w:rPr>
        <w:t xml:space="preserve">Рисунок </w:t>
      </w:r>
      <w:r w:rsidR="00AF08ED">
        <w:rPr>
          <w:noProof/>
          <w:color w:val="000000" w:themeColor="text1"/>
        </w:rPr>
        <w:t>25</w:t>
      </w:r>
      <w:r w:rsidR="00A22979">
        <w:fldChar w:fldCharType="end"/>
      </w:r>
      <w:r>
        <w:t xml:space="preserve">). На панели инструментов выбрать кнопку «ЭП», затем пункт меню «Подписать форму» (2, </w:t>
      </w:r>
      <w:r w:rsidR="00A22979">
        <w:fldChar w:fldCharType="begin"/>
      </w:r>
      <w:r>
        <w:instrText xml:space="preserve"> REF _Ref5208974 \h </w:instrText>
      </w:r>
      <w:r w:rsidR="00A22979">
        <w:fldChar w:fldCharType="separate"/>
      </w:r>
      <w:r w:rsidR="00D93680" w:rsidRPr="00701861">
        <w:rPr>
          <w:color w:val="000000" w:themeColor="text1"/>
        </w:rPr>
        <w:t xml:space="preserve">Рисунок </w:t>
      </w:r>
      <w:r w:rsidR="00534CB1">
        <w:rPr>
          <w:noProof/>
          <w:color w:val="000000" w:themeColor="text1"/>
        </w:rPr>
        <w:t>2</w:t>
      </w:r>
      <w:r w:rsidR="00AF08ED">
        <w:rPr>
          <w:noProof/>
          <w:color w:val="000000" w:themeColor="text1"/>
        </w:rPr>
        <w:t>5</w:t>
      </w:r>
      <w:r w:rsidR="00A22979">
        <w:fldChar w:fldCharType="end"/>
      </w:r>
      <w:r w:rsidR="005D0C57">
        <w:t>).</w:t>
      </w:r>
    </w:p>
    <w:p w:rsidR="00CC41B3" w:rsidRDefault="00D71AC7" w:rsidP="00D71AC7">
      <w:pPr>
        <w:pStyle w:val="phnormal"/>
        <w:ind w:firstLine="0"/>
      </w:pPr>
      <w:r>
        <w:rPr>
          <w:noProof/>
        </w:rPr>
        <w:drawing>
          <wp:inline distT="0" distB="0" distL="0" distR="0">
            <wp:extent cx="6480175" cy="128079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B3" w:rsidRPr="00EE10F8" w:rsidRDefault="00CC41B3" w:rsidP="00EE10F8">
      <w:pPr>
        <w:pStyle w:val="af2"/>
        <w:keepNext/>
        <w:jc w:val="center"/>
        <w:rPr>
          <w:color w:val="4BACC6" w:themeColor="accent5"/>
          <w:sz w:val="18"/>
          <w:szCs w:val="18"/>
        </w:rPr>
      </w:pPr>
    </w:p>
    <w:p w:rsidR="00CC41B3" w:rsidRPr="00C01209" w:rsidRDefault="00CC41B3" w:rsidP="00253F03">
      <w:pPr>
        <w:pStyle w:val="ae"/>
      </w:pPr>
      <w:bookmarkStart w:id="30" w:name="_Ref5208974"/>
      <w:r w:rsidRPr="00C01209">
        <w:t xml:space="preserve">Рисунок </w:t>
      </w:r>
      <w:bookmarkEnd w:id="30"/>
      <w:r w:rsidR="00AF08ED" w:rsidRPr="00C01209">
        <w:t>25</w:t>
      </w:r>
      <w:r w:rsidRPr="00C01209">
        <w:t xml:space="preserve"> Подписание формы при помощи ЭП</w:t>
      </w:r>
    </w:p>
    <w:p w:rsidR="00822976" w:rsidRDefault="00822976" w:rsidP="00CC41B3">
      <w:pPr>
        <w:pStyle w:val="phnormal"/>
      </w:pPr>
    </w:p>
    <w:p w:rsidR="00CC41B3" w:rsidRDefault="00CC41B3" w:rsidP="00CC41B3">
      <w:pPr>
        <w:pStyle w:val="phnormal"/>
      </w:pPr>
      <w:r>
        <w:t>В окне «Подпись документа» нажмите кнопку «ОК», после чего отчетная форма подписывается ЭП (</w:t>
      </w:r>
      <w:r w:rsidR="00AF08ED">
        <w:t>Рисунок 26</w:t>
      </w:r>
      <w:r>
        <w:t>). После подписания в рабочей области поля «Список текущих отчетных форм» в столбце «ЭП» появится запись «Подписан».</w:t>
      </w:r>
    </w:p>
    <w:p w:rsidR="00CC41B3" w:rsidRDefault="00CC41B3" w:rsidP="00CC41B3">
      <w:pPr>
        <w:pStyle w:val="phnormal"/>
      </w:pPr>
    </w:p>
    <w:p w:rsidR="00CC41B3" w:rsidRDefault="00CC41B3" w:rsidP="00CC41B3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3299460" cy="1592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ЭП 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B3" w:rsidRPr="00C01209" w:rsidRDefault="00CC41B3" w:rsidP="00253F03">
      <w:pPr>
        <w:pStyle w:val="ae"/>
      </w:pPr>
      <w:bookmarkStart w:id="31" w:name="_Ref5209202"/>
      <w:r w:rsidRPr="00C01209">
        <w:t xml:space="preserve">Рисунок </w:t>
      </w:r>
      <w:bookmarkEnd w:id="31"/>
      <w:r w:rsidR="0093667E" w:rsidRPr="00C01209">
        <w:t>26</w:t>
      </w:r>
      <w:r w:rsidRPr="00C01209">
        <w:t xml:space="preserve"> Выбор ключа подписи</w:t>
      </w:r>
    </w:p>
    <w:p w:rsidR="00822976" w:rsidRDefault="00822976" w:rsidP="00CC41B3">
      <w:pPr>
        <w:pStyle w:val="phnormal"/>
        <w:rPr>
          <w:b/>
        </w:rPr>
      </w:pPr>
    </w:p>
    <w:p w:rsidR="00CC41B3" w:rsidRDefault="00CC41B3" w:rsidP="00CC41B3">
      <w:pPr>
        <w:pStyle w:val="phnormal"/>
      </w:pPr>
      <w:r w:rsidRPr="00580B60">
        <w:rPr>
          <w:b/>
        </w:rPr>
        <w:t>Примечание.</w:t>
      </w:r>
      <w:r>
        <w:rPr>
          <w:b/>
        </w:rPr>
        <w:t xml:space="preserve"> </w:t>
      </w:r>
      <w:r>
        <w:t>Отчетная форма может быть подписана ЭП только в том случае, если ей присвоено состояние «Заполнено». При переводе статуса формы в состояние «Черновик» ЭП автоматически удаляется и устанавливается статус «Пусто» в столбце «ЭП».</w:t>
      </w:r>
    </w:p>
    <w:p w:rsidR="00CC41B3" w:rsidRDefault="00CC41B3" w:rsidP="00CC41B3">
      <w:pPr>
        <w:pStyle w:val="phnormal"/>
        <w:ind w:left="1080" w:firstLine="0"/>
      </w:pPr>
    </w:p>
    <w:p w:rsidR="00CC41B3" w:rsidRDefault="00CC41B3" w:rsidP="00CC41B3">
      <w:pPr>
        <w:pStyle w:val="phnormal"/>
      </w:pPr>
      <w:r>
        <w:t>При работе с ЭП для пользователя доступны следующие функции:</w:t>
      </w:r>
    </w:p>
    <w:p w:rsidR="00CC41B3" w:rsidRDefault="00CC41B3" w:rsidP="00CC41B3">
      <w:pPr>
        <w:pStyle w:val="phnormal"/>
      </w:pPr>
      <w:r>
        <w:t>«ЭП</w:t>
      </w:r>
      <w:proofErr w:type="gramStart"/>
      <w:r>
        <w:t>/ П</w:t>
      </w:r>
      <w:proofErr w:type="gramEnd"/>
      <w:r>
        <w:t xml:space="preserve">одписать форму» </w:t>
      </w:r>
      <w:r>
        <w:rPr>
          <w:noProof/>
        </w:rPr>
        <w:drawing>
          <wp:inline distT="0" distB="0" distL="0" distR="0">
            <wp:extent cx="200025" cy="200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функция предназначена для подписи отчетной формы ЭП;</w:t>
      </w:r>
    </w:p>
    <w:p w:rsidR="00CC41B3" w:rsidRDefault="00CC41B3" w:rsidP="00CC41B3">
      <w:pPr>
        <w:pStyle w:val="phnormal"/>
      </w:pPr>
      <w:r>
        <w:t>«ЭП</w:t>
      </w:r>
      <w:proofErr w:type="gramStart"/>
      <w:r>
        <w:t>/ Д</w:t>
      </w:r>
      <w:proofErr w:type="gramEnd"/>
      <w:r>
        <w:t xml:space="preserve">обавить </w:t>
      </w:r>
      <w:proofErr w:type="spellStart"/>
      <w:r>
        <w:t>соподпись</w:t>
      </w:r>
      <w:proofErr w:type="spellEnd"/>
      <w:r>
        <w:t xml:space="preserve">» </w:t>
      </w:r>
      <w:r>
        <w:rPr>
          <w:noProof/>
        </w:rPr>
        <w:drawing>
          <wp:inline distT="0" distB="0" distL="0" distR="0">
            <wp:extent cx="200025" cy="200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используется в случае, если необходимо поставить еще одну ЭП (в случае если отчетную форму подписывают несколько проверяющих);</w:t>
      </w:r>
    </w:p>
    <w:p w:rsidR="00CC41B3" w:rsidRDefault="00CC41B3" w:rsidP="00CC41B3">
      <w:pPr>
        <w:pStyle w:val="phnormal"/>
      </w:pPr>
      <w:r>
        <w:t>«ЭП</w:t>
      </w:r>
      <w:proofErr w:type="gramStart"/>
      <w:r>
        <w:t>/ У</w:t>
      </w:r>
      <w:proofErr w:type="gramEnd"/>
      <w:r>
        <w:t xml:space="preserve">далить подпись»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предназначена для удаления ЭП с отчетной формы;</w:t>
      </w:r>
    </w:p>
    <w:p w:rsidR="00CC41B3" w:rsidRDefault="00CC41B3" w:rsidP="00CC41B3">
      <w:pPr>
        <w:pStyle w:val="phnormal"/>
      </w:pPr>
      <w:r>
        <w:lastRenderedPageBreak/>
        <w:t>«ЭП</w:t>
      </w:r>
      <w:proofErr w:type="gramStart"/>
      <w:r>
        <w:t>/ П</w:t>
      </w:r>
      <w:proofErr w:type="gramEnd"/>
      <w:r>
        <w:t xml:space="preserve">роверить подпись» </w:t>
      </w:r>
      <w:r>
        <w:rPr>
          <w:noProof/>
        </w:rPr>
        <w:drawing>
          <wp:inline distT="0" distB="0" distL="0" distR="0">
            <wp:extent cx="190500" cy="200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предназначена для проверки </w:t>
      </w:r>
      <w:proofErr w:type="spellStart"/>
      <w:r>
        <w:t>валидности</w:t>
      </w:r>
      <w:proofErr w:type="spellEnd"/>
      <w:r>
        <w:t xml:space="preserve"> (достоверности) подписи;</w:t>
      </w:r>
    </w:p>
    <w:p w:rsidR="00CC41B3" w:rsidRDefault="00CC41B3" w:rsidP="00CC41B3">
      <w:pPr>
        <w:pStyle w:val="phnormal"/>
      </w:pPr>
      <w:r>
        <w:t>«ЭП</w:t>
      </w:r>
      <w:proofErr w:type="gramStart"/>
      <w:r>
        <w:t>/ П</w:t>
      </w:r>
      <w:proofErr w:type="gramEnd"/>
      <w:r>
        <w:t xml:space="preserve">оказать подпись» </w:t>
      </w: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данная функция предназначена для просмотра информации об ЭП. После выбора данного пункта открывается отчет, содержащий следующую информацию: кто поставил подпись, срок действия подписи, кем выдан ключ ЭП и алгоритм ключа (</w:t>
      </w:r>
      <w:r w:rsidR="00630F59">
        <w:t>Рисунок</w:t>
      </w:r>
      <w:r w:rsidR="00AF08ED">
        <w:t xml:space="preserve"> 27</w:t>
      </w:r>
      <w:r>
        <w:t>).</w:t>
      </w:r>
    </w:p>
    <w:p w:rsidR="00CC41B3" w:rsidRDefault="00CC41B3" w:rsidP="00CC41B3">
      <w:pPr>
        <w:pStyle w:val="afc"/>
      </w:pPr>
      <w:r>
        <w:rPr>
          <w:lang w:val="ru-RU" w:eastAsia="ru-RU"/>
        </w:rPr>
        <w:drawing>
          <wp:inline distT="0" distB="0" distL="0" distR="0">
            <wp:extent cx="5524500" cy="1981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B3" w:rsidRDefault="00CC41B3" w:rsidP="00253F03">
      <w:pPr>
        <w:pStyle w:val="ae"/>
      </w:pPr>
      <w:bookmarkStart w:id="32" w:name="_Ref5209367"/>
      <w:r w:rsidRPr="00C01209">
        <w:t xml:space="preserve">Рисунок </w:t>
      </w:r>
      <w:bookmarkEnd w:id="32"/>
      <w:r w:rsidR="00AF08ED" w:rsidRPr="00C01209">
        <w:t xml:space="preserve">27 </w:t>
      </w:r>
      <w:r w:rsidRPr="00C01209">
        <w:t>Свойства ЭП</w:t>
      </w:r>
    </w:p>
    <w:p w:rsidR="00196502" w:rsidRPr="00196502" w:rsidRDefault="00196502" w:rsidP="00253F03"/>
    <w:p w:rsidR="00284EAC" w:rsidRDefault="00284EAC" w:rsidP="00284EAC">
      <w:pPr>
        <w:pStyle w:val="20"/>
      </w:pPr>
      <w:bookmarkStart w:id="33" w:name="_Toc40896229"/>
      <w:r>
        <w:t>Проставление состояния формы в статус «Проверено».</w:t>
      </w:r>
      <w:bookmarkEnd w:id="33"/>
    </w:p>
    <w:p w:rsidR="00E72BB3" w:rsidRDefault="000D54BC" w:rsidP="00E72BB3">
      <w:pPr>
        <w:pStyle w:val="phnormal"/>
      </w:pPr>
      <w:r>
        <w:t xml:space="preserve">Чтобы работа с формой перешла </w:t>
      </w:r>
      <w:r w:rsidR="00E72BB3">
        <w:t xml:space="preserve">на </w:t>
      </w:r>
      <w:r>
        <w:t xml:space="preserve">следующий этап – на </w:t>
      </w:r>
      <w:r w:rsidR="00E72BB3">
        <w:t xml:space="preserve">панели инструментов </w:t>
      </w:r>
      <w:r>
        <w:t>нажмите на кнопку</w:t>
      </w:r>
      <w:r w:rsidR="00E72BB3" w:rsidRPr="004E6B21">
        <w:t xml:space="preserve"> «Состояние» и</w:t>
      </w:r>
      <w:r w:rsidR="00E72BB3">
        <w:t xml:space="preserve"> </w:t>
      </w:r>
      <w:r>
        <w:t xml:space="preserve">из двух доступных значений </w:t>
      </w:r>
      <w:r w:rsidR="00E72BB3">
        <w:t>выберите значение «Проверено»</w:t>
      </w:r>
      <w:r>
        <w:t> </w:t>
      </w:r>
      <w:r w:rsidR="00E72BB3">
        <w:t>(</w:t>
      </w:r>
      <w:r>
        <w:t>1,</w:t>
      </w:r>
      <w:r w:rsidR="00D70268">
        <w:t> </w:t>
      </w:r>
      <w:r w:rsidR="00AF08ED">
        <w:t>Рисунок 28</w:t>
      </w:r>
      <w:r w:rsidR="00E72BB3" w:rsidRPr="008622DF">
        <w:t>).</w:t>
      </w:r>
      <w:r>
        <w:t xml:space="preserve"> </w:t>
      </w:r>
    </w:p>
    <w:p w:rsidR="005D04A6" w:rsidRDefault="00D71AC7" w:rsidP="00D71AC7">
      <w:pPr>
        <w:pStyle w:val="phnormal"/>
        <w:keepNext/>
        <w:ind w:firstLine="0"/>
      </w:pPr>
      <w:r>
        <w:rPr>
          <w:noProof/>
        </w:rPr>
        <w:drawing>
          <wp:inline distT="0" distB="0" distL="0" distR="0">
            <wp:extent cx="6480175" cy="12293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A6" w:rsidRPr="00C01209" w:rsidRDefault="005D04A6" w:rsidP="00253F03">
      <w:pPr>
        <w:pStyle w:val="ae"/>
      </w:pPr>
      <w:bookmarkStart w:id="34" w:name="_Ref1576206"/>
      <w:r w:rsidRPr="00C01209">
        <w:t xml:space="preserve">Рисунок </w:t>
      </w:r>
      <w:bookmarkEnd w:id="34"/>
      <w:r w:rsidR="00AF08ED" w:rsidRPr="00C01209">
        <w:t>28</w:t>
      </w:r>
      <w:r w:rsidRPr="00C01209">
        <w:t xml:space="preserve"> Изменение состояния формы</w:t>
      </w:r>
    </w:p>
    <w:p w:rsidR="00196502" w:rsidRDefault="00196502" w:rsidP="00E72BB3">
      <w:pPr>
        <w:pStyle w:val="phnormal"/>
      </w:pPr>
    </w:p>
    <w:p w:rsidR="000D54BC" w:rsidRDefault="000D54BC" w:rsidP="00E72BB3">
      <w:pPr>
        <w:pStyle w:val="phnormal"/>
      </w:pPr>
      <w:r>
        <w:t>Если возникла необходимость внести изменения, то следует выбрать значение «Черновик» (2,</w:t>
      </w:r>
      <w:r w:rsidR="005D04A6">
        <w:t xml:space="preserve"> </w:t>
      </w:r>
      <w:r w:rsidR="00A22979">
        <w:fldChar w:fldCharType="begin"/>
      </w:r>
      <w:r w:rsidR="005D04A6">
        <w:instrText xml:space="preserve"> REF _Ref1576206 \h </w:instrText>
      </w:r>
      <w:r w:rsidR="00A22979">
        <w:fldChar w:fldCharType="separate"/>
      </w:r>
      <w:r w:rsidR="00D93680" w:rsidRPr="005D04A6">
        <w:rPr>
          <w:color w:val="000000" w:themeColor="text1"/>
        </w:rPr>
        <w:t xml:space="preserve">Рисунок </w:t>
      </w:r>
      <w:r w:rsidR="00534CB1">
        <w:rPr>
          <w:noProof/>
          <w:color w:val="000000" w:themeColor="text1"/>
        </w:rPr>
        <w:t>31</w:t>
      </w:r>
      <w:r w:rsidR="00A22979">
        <w:fldChar w:fldCharType="end"/>
      </w:r>
      <w:r>
        <w:t>)</w:t>
      </w:r>
    </w:p>
    <w:p w:rsidR="00E72BB3" w:rsidRDefault="00E72BB3" w:rsidP="00C55C66">
      <w:pPr>
        <w:pStyle w:val="phnormal"/>
      </w:pPr>
      <w:r>
        <w:t xml:space="preserve">Система </w:t>
      </w:r>
      <w:r w:rsidR="000D54BC">
        <w:t>проводит контроль формы. В</w:t>
      </w:r>
      <w:r>
        <w:t xml:space="preserve"> случае</w:t>
      </w:r>
      <w:proofErr w:type="gramStart"/>
      <w:r w:rsidR="000D54BC">
        <w:t>,</w:t>
      </w:r>
      <w:proofErr w:type="gramEnd"/>
      <w:r>
        <w:t xml:space="preserve"> если будут найдены ошибки, откроется окно «Результаты смены статуса» с перечнем найденных ошибок.</w:t>
      </w:r>
      <w:r w:rsidR="001B24D9">
        <w:t xml:space="preserve"> </w:t>
      </w:r>
    </w:p>
    <w:p w:rsidR="00E72BB3" w:rsidRDefault="00E72BB3" w:rsidP="00E72BB3">
      <w:pPr>
        <w:pStyle w:val="phnormal"/>
      </w:pPr>
      <w:r w:rsidRPr="001A0E64">
        <w:rPr>
          <w:b/>
        </w:rPr>
        <w:lastRenderedPageBreak/>
        <w:t>Примечание</w:t>
      </w:r>
      <w:r>
        <w:t xml:space="preserve"> − </w:t>
      </w:r>
      <w:r w:rsidR="00807E20">
        <w:t>Ф</w:t>
      </w:r>
      <w:r>
        <w:t>ормы подлежат редактированию только в состоянии «Пусто» или «Черновик».</w:t>
      </w:r>
      <w:r w:rsidRPr="00B50BE8">
        <w:t xml:space="preserve"> </w:t>
      </w:r>
      <w:r>
        <w:t>После смены статуса форма недоступна для редактирования.</w:t>
      </w:r>
    </w:p>
    <w:p w:rsidR="00016177" w:rsidRDefault="0085751D" w:rsidP="00016177">
      <w:pPr>
        <w:pStyle w:val="20"/>
      </w:pPr>
      <w:bookmarkStart w:id="35" w:name="_Toc40896230"/>
      <w:r>
        <w:t>П</w:t>
      </w:r>
      <w:r w:rsidR="00016177">
        <w:t xml:space="preserve">ередача </w:t>
      </w:r>
      <w:r>
        <w:t xml:space="preserve">формы </w:t>
      </w:r>
      <w:r w:rsidR="00016177">
        <w:t xml:space="preserve">на проверку и утверждение в </w:t>
      </w:r>
      <w:r w:rsidR="00284EAC">
        <w:t>Минздрав Р</w:t>
      </w:r>
      <w:r w:rsidR="00196502">
        <w:t>оссии</w:t>
      </w:r>
      <w:r w:rsidR="00016177">
        <w:t>.</w:t>
      </w:r>
      <w:bookmarkEnd w:id="35"/>
    </w:p>
    <w:p w:rsidR="0085751D" w:rsidRDefault="0085751D" w:rsidP="0028326F">
      <w:pPr>
        <w:pStyle w:val="20"/>
      </w:pPr>
      <w:bookmarkStart w:id="36" w:name="_Toc40896231"/>
      <w:r>
        <w:t>После проверки</w:t>
      </w:r>
      <w:r w:rsidR="00E5202F">
        <w:t>,</w:t>
      </w:r>
      <w:r>
        <w:t xml:space="preserve"> сохранения и прикрепления необходимых файлов </w:t>
      </w:r>
      <w:r w:rsidR="00E5202F">
        <w:t xml:space="preserve">форма готова для передачи </w:t>
      </w:r>
      <w:r w:rsidR="00284EAC">
        <w:t>в Минздрав Р</w:t>
      </w:r>
      <w:r w:rsidR="00196502">
        <w:t>оссии</w:t>
      </w:r>
      <w:r w:rsidR="00E5202F">
        <w:t>.</w:t>
      </w:r>
      <w:bookmarkEnd w:id="36"/>
      <w:r w:rsidR="00E5202F">
        <w:t xml:space="preserve"> </w:t>
      </w:r>
    </w:p>
    <w:p w:rsidR="00A059B3" w:rsidRDefault="003067EC" w:rsidP="003067EC">
      <w:pPr>
        <w:pStyle w:val="phnormal"/>
      </w:pPr>
      <w:r w:rsidRPr="00600001">
        <w:t xml:space="preserve">После того как пользователь </w:t>
      </w:r>
      <w:r>
        <w:t>перевел</w:t>
      </w:r>
      <w:r w:rsidRPr="00600001">
        <w:t xml:space="preserve"> форм</w:t>
      </w:r>
      <w:r>
        <w:t>у</w:t>
      </w:r>
      <w:r w:rsidRPr="00600001">
        <w:t xml:space="preserve"> в состояние «Проверено», он ждет </w:t>
      </w:r>
      <w:r>
        <w:t xml:space="preserve">присвоения </w:t>
      </w:r>
      <w:r w:rsidRPr="00600001">
        <w:t>форм</w:t>
      </w:r>
      <w:r>
        <w:t>е</w:t>
      </w:r>
      <w:r w:rsidRPr="00600001">
        <w:t xml:space="preserve"> состояни</w:t>
      </w:r>
      <w:r>
        <w:t>я</w:t>
      </w:r>
      <w:r w:rsidRPr="00600001">
        <w:t xml:space="preserve"> «Утверждено». Это означает, что данн</w:t>
      </w:r>
      <w:r>
        <w:t>ая</w:t>
      </w:r>
      <w:r w:rsidRPr="00600001">
        <w:t xml:space="preserve"> отчетность </w:t>
      </w:r>
      <w:r w:rsidR="00196502">
        <w:t>принята</w:t>
      </w:r>
      <w:r>
        <w:t xml:space="preserve"> </w:t>
      </w:r>
      <w:r w:rsidRPr="00600001">
        <w:t xml:space="preserve">и данные, введенные в форму, </w:t>
      </w:r>
      <w:r>
        <w:t>не подлежат изменению.</w:t>
      </w:r>
    </w:p>
    <w:p w:rsidR="00E5202F" w:rsidRDefault="00E5202F" w:rsidP="0085751D">
      <w:pPr>
        <w:pStyle w:val="phnormal"/>
      </w:pPr>
      <w:r w:rsidRPr="00600001">
        <w:t xml:space="preserve">Если же </w:t>
      </w:r>
      <w:r w:rsidR="003067EC">
        <w:t xml:space="preserve">вышестоящий </w:t>
      </w:r>
      <w:r w:rsidRPr="00600001">
        <w:t xml:space="preserve">орган </w:t>
      </w:r>
      <w:r w:rsidR="003A3A5A">
        <w:t xml:space="preserve">присвоит </w:t>
      </w:r>
      <w:r w:rsidRPr="00600001">
        <w:t>форм</w:t>
      </w:r>
      <w:r w:rsidR="003A3A5A">
        <w:t>е</w:t>
      </w:r>
      <w:r w:rsidR="00141C81" w:rsidRPr="00141C81">
        <w:t xml:space="preserve"> </w:t>
      </w:r>
      <w:r w:rsidRPr="00600001">
        <w:t>состояние «Черновик», это означает, что данные в форме приведены неверные и необходима их корректировка</w:t>
      </w:r>
      <w:r>
        <w:t>.</w:t>
      </w:r>
      <w:r w:rsidRPr="00600001">
        <w:t xml:space="preserve"> </w:t>
      </w:r>
      <w:r>
        <w:t>Для</w:t>
      </w:r>
      <w:r w:rsidRPr="00600001">
        <w:t xml:space="preserve"> </w:t>
      </w:r>
      <w:r>
        <w:t xml:space="preserve">получения </w:t>
      </w:r>
      <w:r w:rsidRPr="00600001">
        <w:t>информаци</w:t>
      </w:r>
      <w:r>
        <w:t>и</w:t>
      </w:r>
      <w:r w:rsidRPr="00600001">
        <w:t xml:space="preserve"> о неправильности введенных данных пользователю необходимо </w:t>
      </w:r>
      <w:r>
        <w:t xml:space="preserve">нажать на кнопку «Экспертиза» для просмотра комментариев </w:t>
      </w:r>
      <w:proofErr w:type="gramStart"/>
      <w:r>
        <w:t>от</w:t>
      </w:r>
      <w:proofErr w:type="gramEnd"/>
      <w:r>
        <w:t xml:space="preserve"> проверяющего</w:t>
      </w:r>
      <w:r w:rsidR="0040718A">
        <w:t xml:space="preserve"> (</w:t>
      </w:r>
      <w:r w:rsidR="00A22979">
        <w:fldChar w:fldCharType="begin"/>
      </w:r>
      <w:r w:rsidR="0019658D">
        <w:instrText xml:space="preserve"> REF _Ref1578514 \h </w:instrText>
      </w:r>
      <w:r w:rsidR="00A22979">
        <w:fldChar w:fldCharType="separate"/>
      </w:r>
      <w:r w:rsidR="00D93680" w:rsidRPr="005D406D">
        <w:rPr>
          <w:color w:val="000000" w:themeColor="text1"/>
        </w:rPr>
        <w:t xml:space="preserve">Рисунок </w:t>
      </w:r>
      <w:r w:rsidR="00A22979">
        <w:fldChar w:fldCharType="end"/>
      </w:r>
      <w:r w:rsidR="0093667E">
        <w:t>29</w:t>
      </w:r>
      <w:r w:rsidR="0040718A">
        <w:t>)</w:t>
      </w:r>
      <w:r>
        <w:t>.</w:t>
      </w:r>
    </w:p>
    <w:p w:rsidR="0018254E" w:rsidRDefault="0018254E" w:rsidP="0085751D">
      <w:pPr>
        <w:pStyle w:val="phnormal"/>
      </w:pPr>
    </w:p>
    <w:p w:rsidR="005D406D" w:rsidRDefault="00D71AC7" w:rsidP="00D71AC7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480175" cy="112014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8A" w:rsidRPr="00C01209" w:rsidRDefault="005D406D" w:rsidP="00253F03">
      <w:pPr>
        <w:pStyle w:val="ae"/>
      </w:pPr>
      <w:bookmarkStart w:id="37" w:name="_Ref1578514"/>
      <w:r w:rsidRPr="00C01209">
        <w:t xml:space="preserve">Рисунок </w:t>
      </w:r>
      <w:bookmarkEnd w:id="37"/>
      <w:r w:rsidR="0093667E" w:rsidRPr="00C01209">
        <w:t>29</w:t>
      </w:r>
      <w:r w:rsidRPr="00C01209">
        <w:t xml:space="preserve"> Кнопка "Экспертиза"</w:t>
      </w:r>
    </w:p>
    <w:p w:rsidR="0018254E" w:rsidRPr="0018254E" w:rsidRDefault="0018254E" w:rsidP="00253F03"/>
    <w:p w:rsidR="00765EA3" w:rsidRDefault="00196502" w:rsidP="00765EA3">
      <w:pPr>
        <w:pStyle w:val="phnormal"/>
      </w:pPr>
      <w:r>
        <w:t>Далее в открывше</w:t>
      </w:r>
      <w:r w:rsidR="00765EA3">
        <w:t>мся окне «Экспертиза отчетной формы» в блоке «Записи эксперта» можно просмотреть комментарии, в поле Статус – статус проведения экспертизы</w:t>
      </w:r>
      <w:r w:rsidR="00F3438C">
        <w:t>.</w:t>
      </w:r>
    </w:p>
    <w:p w:rsidR="003509B6" w:rsidRDefault="003509B6" w:rsidP="00140C0B">
      <w:pPr>
        <w:pStyle w:val="phnormal"/>
        <w:ind w:firstLine="0"/>
        <w:rPr>
          <w:b/>
        </w:rPr>
      </w:pPr>
    </w:p>
    <w:p w:rsidR="0089262C" w:rsidRDefault="0089262C" w:rsidP="0089262C">
      <w:pPr>
        <w:pStyle w:val="phnormal"/>
        <w:rPr>
          <w:b/>
        </w:rPr>
      </w:pPr>
      <w:r>
        <w:rPr>
          <w:b/>
        </w:rPr>
        <w:t>Примечания</w:t>
      </w:r>
    </w:p>
    <w:p w:rsidR="0089262C" w:rsidRDefault="0089262C" w:rsidP="00FF3173">
      <w:pPr>
        <w:pStyle w:val="phnormal"/>
        <w:numPr>
          <w:ilvl w:val="0"/>
          <w:numId w:val="8"/>
        </w:numPr>
        <w:ind w:left="0" w:firstLine="1080"/>
      </w:pPr>
      <w:r>
        <w:t>Редактирование отчетной формы возможно только в статусе «Черновик». Если необходимость редактирования данных возникла на статусах «Заполнено» или «Проверено», то следует последовательно сменить состояние формы на «Черновик» (например, «Проверено</w:t>
      </w:r>
      <w:proofErr w:type="gramStart"/>
      <w:r>
        <w:t>»-</w:t>
      </w:r>
      <w:proofErr w:type="gramEnd"/>
      <w:r>
        <w:t>«Заполнено»-«Черновик»). Если в списке состояний нет доступных состояний, то это значит, что вышестоящий орган установил состояние отчетной формы выше, чем «Черновик». В таком случае для снижения состояния до состояния «Черновик» следует обратиться к вышестоящему органу.</w:t>
      </w:r>
    </w:p>
    <w:p w:rsidR="003509B6" w:rsidRDefault="003509B6" w:rsidP="00FF3173">
      <w:pPr>
        <w:pStyle w:val="phnormal"/>
        <w:numPr>
          <w:ilvl w:val="0"/>
          <w:numId w:val="8"/>
        </w:numPr>
        <w:ind w:left="0" w:firstLine="1080"/>
      </w:pPr>
      <w:r w:rsidRPr="003509B6">
        <w:lastRenderedPageBreak/>
        <w:t>Статус отчетной формы невозможно сменить, если форма открыта в другом клиенте или на другой рабочей станции.</w:t>
      </w:r>
    </w:p>
    <w:p w:rsidR="00501AB7" w:rsidRDefault="0089262C" w:rsidP="00FF3173">
      <w:pPr>
        <w:pStyle w:val="phnormal"/>
        <w:numPr>
          <w:ilvl w:val="0"/>
          <w:numId w:val="8"/>
        </w:numPr>
        <w:ind w:left="0" w:firstLine="1080"/>
      </w:pPr>
      <w:r>
        <w:t xml:space="preserve">Если </w:t>
      </w:r>
      <w:r w:rsidR="007243B8">
        <w:t xml:space="preserve">для сводной формы проверяющий орган </w:t>
      </w:r>
      <w:r>
        <w:t>установ</w:t>
      </w:r>
      <w:r w:rsidR="007243B8">
        <w:t>ил</w:t>
      </w:r>
      <w:r>
        <w:t xml:space="preserve"> состояние выше, чем «Черновик», то </w:t>
      </w:r>
      <w:r w:rsidR="007243B8">
        <w:t xml:space="preserve">для всех подведомственных организаций </w:t>
      </w:r>
      <w:r>
        <w:t xml:space="preserve">редактирование </w:t>
      </w:r>
      <w:r w:rsidR="007243B8">
        <w:t xml:space="preserve">исходных </w:t>
      </w:r>
      <w:r>
        <w:t xml:space="preserve">данных </w:t>
      </w:r>
      <w:r w:rsidR="007243B8">
        <w:t xml:space="preserve">становится </w:t>
      </w:r>
      <w:r>
        <w:t>недоступн</w:t>
      </w:r>
      <w:r w:rsidR="007243B8">
        <w:t>ым</w:t>
      </w:r>
      <w:r>
        <w:t>.</w:t>
      </w:r>
    </w:p>
    <w:p w:rsidR="00736FBD" w:rsidRDefault="00736FBD" w:rsidP="00501AB7">
      <w:pPr>
        <w:pStyle w:val="phnormal"/>
        <w:keepNext/>
      </w:pPr>
    </w:p>
    <w:p w:rsidR="004A4A3A" w:rsidRDefault="004A4A3A" w:rsidP="00501AB7">
      <w:pPr>
        <w:pStyle w:val="phnormal"/>
        <w:ind w:left="1080" w:firstLine="0"/>
      </w:pPr>
    </w:p>
    <w:p w:rsidR="0096114F" w:rsidRDefault="0096114F" w:rsidP="0096114F">
      <w:pPr>
        <w:pStyle w:val="phnormal"/>
        <w:sectPr w:rsidR="0096114F" w:rsidSect="004747B9">
          <w:footerReference w:type="default" r:id="rId51"/>
          <w:footerReference w:type="first" r:id="rId52"/>
          <w:pgSz w:w="11906" w:h="16838"/>
          <w:pgMar w:top="1134" w:right="567" w:bottom="851" w:left="1134" w:header="708" w:footer="708" w:gutter="0"/>
          <w:cols w:space="708"/>
          <w:titlePg/>
          <w:docGrid w:linePitch="360"/>
        </w:sectPr>
      </w:pPr>
    </w:p>
    <w:p w:rsidR="0096114F" w:rsidRDefault="0096114F" w:rsidP="00253F03"/>
    <w:p w:rsidR="004A4A3A" w:rsidRDefault="0096114F" w:rsidP="0028326F">
      <w:pPr>
        <w:pStyle w:val="20"/>
        <w:numPr>
          <w:ilvl w:val="0"/>
          <w:numId w:val="0"/>
        </w:numPr>
        <w:ind w:left="576"/>
      </w:pPr>
      <w:bookmarkStart w:id="38" w:name="_Ref40896172"/>
      <w:bookmarkStart w:id="39" w:name="_Toc40896232"/>
      <w:r>
        <w:t>Приложение</w:t>
      </w:r>
      <w:bookmarkEnd w:id="38"/>
      <w:bookmarkEnd w:id="39"/>
    </w:p>
    <w:p w:rsidR="0096114F" w:rsidRPr="00CD74CE" w:rsidRDefault="0096114F" w:rsidP="0028326F">
      <w:pPr>
        <w:pStyle w:val="aff"/>
      </w:pPr>
      <w:r w:rsidRPr="00CD74CE">
        <w:t xml:space="preserve">Форма ЗАЯВКИ </w:t>
      </w:r>
    </w:p>
    <w:p w:rsidR="0096114F" w:rsidRDefault="0096114F" w:rsidP="00501AB7">
      <w:pPr>
        <w:pStyle w:val="phnormal"/>
        <w:ind w:left="1080" w:firstLine="0"/>
      </w:pPr>
    </w:p>
    <w:p w:rsidR="0096114F" w:rsidRDefault="0096114F" w:rsidP="00253F03">
      <w:pPr>
        <w:rPr>
          <w:sz w:val="22"/>
          <w:shd w:val="clear" w:color="auto" w:fill="FFFFFF"/>
        </w:rPr>
      </w:pPr>
      <w:r>
        <w:t>Прошу предоставить пользовател</w:t>
      </w:r>
      <w:proofErr w:type="gramStart"/>
      <w:r>
        <w:t>ю(</w:t>
      </w:r>
      <w:proofErr w:type="gramEnd"/>
      <w:r>
        <w:t>-ям) права роли</w:t>
      </w:r>
      <w:r>
        <w:rPr>
          <w:i/>
        </w:rPr>
        <w:t xml:space="preserve"> </w:t>
      </w:r>
      <w:r w:rsidR="008658F6">
        <w:rPr>
          <w:i/>
        </w:rPr>
        <w:t>МО/</w:t>
      </w:r>
      <w:r>
        <w:rPr>
          <w:i/>
        </w:rPr>
        <w:t>ОУЗ</w:t>
      </w:r>
      <w:r>
        <w:t xml:space="preserve"> в Функциональной </w:t>
      </w:r>
      <w:r>
        <w:rPr>
          <w:shd w:val="clear" w:color="auto" w:fill="FFFFFF"/>
        </w:rPr>
        <w:t xml:space="preserve">компоненте автоматизированного сбора информации из различных источников ЕГИСЗ. </w:t>
      </w:r>
    </w:p>
    <w:p w:rsidR="0096114F" w:rsidRDefault="0096114F" w:rsidP="00253F03">
      <w:pPr>
        <w:rPr>
          <w:rFonts w:eastAsiaTheme="minorHAnsi"/>
          <w:szCs w:val="22"/>
          <w:lang w:eastAsia="en-US"/>
        </w:rPr>
      </w:pPr>
      <w:r>
        <w:rPr>
          <w:szCs w:val="28"/>
        </w:rPr>
        <w:t>Сведения о пользовател</w:t>
      </w:r>
      <w:proofErr w:type="gramStart"/>
      <w:r>
        <w:rPr>
          <w:szCs w:val="28"/>
        </w:rPr>
        <w:t>е(</w:t>
      </w:r>
      <w:proofErr w:type="gramEnd"/>
      <w:r>
        <w:rPr>
          <w:szCs w:val="28"/>
        </w:rPr>
        <w:t>-</w:t>
      </w:r>
      <w:proofErr w:type="spellStart"/>
      <w:r>
        <w:rPr>
          <w:szCs w:val="28"/>
        </w:rPr>
        <w:t>ях</w:t>
      </w:r>
      <w:proofErr w:type="spellEnd"/>
      <w:r>
        <w:rPr>
          <w:szCs w:val="28"/>
        </w:rPr>
        <w:t xml:space="preserve">) </w:t>
      </w:r>
      <w:r>
        <w:t xml:space="preserve">приведены в </w:t>
      </w:r>
      <w:r w:rsidR="00A22979">
        <w:fldChar w:fldCharType="begin"/>
      </w:r>
      <w:r>
        <w:instrText xml:space="preserve"> REF _Ref496813014 \h  \* MERGEFORMAT </w:instrText>
      </w:r>
      <w:r w:rsidR="00A22979">
        <w:fldChar w:fldCharType="separate"/>
      </w:r>
      <w:r>
        <w:t xml:space="preserve">Таблица </w:t>
      </w:r>
      <w:r>
        <w:rPr>
          <w:noProof/>
        </w:rPr>
        <w:t>1</w:t>
      </w:r>
      <w:r>
        <w:t xml:space="preserve"> Информация о пользователе(-</w:t>
      </w:r>
      <w:proofErr w:type="spellStart"/>
      <w:r>
        <w:t>ях</w:t>
      </w:r>
      <w:proofErr w:type="spellEnd"/>
      <w:r>
        <w:t>)</w:t>
      </w:r>
      <w:r w:rsidR="00A22979">
        <w:fldChar w:fldCharType="end"/>
      </w:r>
      <w:r>
        <w:t>.</w:t>
      </w:r>
    </w:p>
    <w:p w:rsidR="00D049CE" w:rsidRPr="00CD74CE" w:rsidRDefault="00D049CE" w:rsidP="00501AB7">
      <w:pPr>
        <w:pStyle w:val="phnormal"/>
        <w:ind w:left="1080" w:firstLine="0"/>
        <w:rPr>
          <w:i/>
        </w:rPr>
      </w:pPr>
    </w:p>
    <w:p w:rsidR="00CD74CE" w:rsidRDefault="00CD74CE" w:rsidP="00253F03">
      <w:pPr>
        <w:pStyle w:val="ae"/>
        <w:rPr>
          <w:szCs w:val="18"/>
        </w:rPr>
      </w:pPr>
      <w:bookmarkStart w:id="40" w:name="_Ref496813014"/>
      <w:r w:rsidRPr="00CD74CE">
        <w:t>Таблица 1 Информация о пользовател</w:t>
      </w:r>
      <w:proofErr w:type="gramStart"/>
      <w:r w:rsidRPr="00CD74CE">
        <w:t>е(</w:t>
      </w:r>
      <w:proofErr w:type="gramEnd"/>
      <w:r w:rsidRPr="00CD74CE">
        <w:t>-</w:t>
      </w:r>
      <w:proofErr w:type="spellStart"/>
      <w:r w:rsidRPr="00CD74CE">
        <w:t>ях</w:t>
      </w:r>
      <w:proofErr w:type="spellEnd"/>
      <w:r w:rsidRPr="00CD74CE">
        <w:t>)</w:t>
      </w:r>
      <w:bookmarkEnd w:id="40"/>
    </w:p>
    <w:tbl>
      <w:tblPr>
        <w:tblStyle w:val="afe"/>
        <w:tblW w:w="15184" w:type="dxa"/>
        <w:tblInd w:w="279" w:type="dxa"/>
        <w:tblLook w:val="04A0"/>
      </w:tblPr>
      <w:tblGrid>
        <w:gridCol w:w="759"/>
        <w:gridCol w:w="1435"/>
        <w:gridCol w:w="1779"/>
        <w:gridCol w:w="1779"/>
        <w:gridCol w:w="1800"/>
        <w:gridCol w:w="1327"/>
        <w:gridCol w:w="1968"/>
        <w:gridCol w:w="1968"/>
        <w:gridCol w:w="2369"/>
      </w:tblGrid>
      <w:tr w:rsidR="00E27B23" w:rsidTr="00E27B23">
        <w:trPr>
          <w:trHeight w:val="2202"/>
        </w:trPr>
        <w:tc>
          <w:tcPr>
            <w:tcW w:w="759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 w:rsidRPr="00C01209">
              <w:rPr>
                <w:b/>
                <w:sz w:val="20"/>
              </w:rPr>
              <w:t>п</w:t>
            </w:r>
            <w:proofErr w:type="spellEnd"/>
            <w:proofErr w:type="gramEnd"/>
            <w:r w:rsidRPr="00C01209">
              <w:rPr>
                <w:b/>
                <w:sz w:val="20"/>
              </w:rPr>
              <w:t>/</w:t>
            </w:r>
            <w:proofErr w:type="spellStart"/>
            <w:r w:rsidRPr="00C01209"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1435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 xml:space="preserve">Логин </w:t>
            </w:r>
            <w:proofErr w:type="spellStart"/>
            <w:r w:rsidRPr="00C01209">
              <w:rPr>
                <w:b/>
                <w:sz w:val="20"/>
              </w:rPr>
              <w:t>ЕСИАиА</w:t>
            </w:r>
            <w:proofErr w:type="spellEnd"/>
            <w:r w:rsidRPr="00C01209">
              <w:rPr>
                <w:b/>
                <w:sz w:val="20"/>
              </w:rPr>
              <w:t xml:space="preserve"> в ПМ ЕГИЗС</w:t>
            </w:r>
          </w:p>
        </w:tc>
        <w:tc>
          <w:tcPr>
            <w:tcW w:w="1779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>ФИО (полностью)</w:t>
            </w:r>
          </w:p>
        </w:tc>
        <w:tc>
          <w:tcPr>
            <w:tcW w:w="1779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>Должность (полностью)</w:t>
            </w:r>
          </w:p>
        </w:tc>
        <w:tc>
          <w:tcPr>
            <w:tcW w:w="1800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>Адрес электронной почты</w:t>
            </w:r>
            <w:r w:rsidR="008658F6">
              <w:rPr>
                <w:b/>
                <w:sz w:val="20"/>
              </w:rPr>
              <w:t>, контактный телефон</w:t>
            </w:r>
          </w:p>
        </w:tc>
        <w:tc>
          <w:tcPr>
            <w:tcW w:w="1327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>Субъект РФ</w:t>
            </w:r>
          </w:p>
        </w:tc>
        <w:tc>
          <w:tcPr>
            <w:tcW w:w="1968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 xml:space="preserve">Полное наименование </w:t>
            </w:r>
            <w:r w:rsidR="008658F6">
              <w:rPr>
                <w:b/>
                <w:sz w:val="20"/>
              </w:rPr>
              <w:t xml:space="preserve">МО/ </w:t>
            </w:r>
            <w:r w:rsidRPr="00C01209">
              <w:rPr>
                <w:b/>
                <w:sz w:val="20"/>
              </w:rPr>
              <w:t>ОУЗ</w:t>
            </w:r>
          </w:p>
        </w:tc>
        <w:tc>
          <w:tcPr>
            <w:tcW w:w="1968" w:type="dxa"/>
          </w:tcPr>
          <w:p w:rsidR="00C01209" w:rsidRPr="00C01209" w:rsidRDefault="00C01209" w:rsidP="008658F6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 xml:space="preserve">Краткое наименование </w:t>
            </w:r>
            <w:r w:rsidR="008658F6">
              <w:rPr>
                <w:b/>
                <w:sz w:val="20"/>
              </w:rPr>
              <w:t xml:space="preserve">МО/ </w:t>
            </w:r>
            <w:r w:rsidRPr="00C01209">
              <w:rPr>
                <w:b/>
                <w:sz w:val="20"/>
              </w:rPr>
              <w:t>ОУЗ</w:t>
            </w:r>
          </w:p>
        </w:tc>
        <w:tc>
          <w:tcPr>
            <w:tcW w:w="2369" w:type="dxa"/>
          </w:tcPr>
          <w:p w:rsidR="00C01209" w:rsidRPr="00C01209" w:rsidRDefault="00C01209" w:rsidP="00C01209">
            <w:pPr>
              <w:pStyle w:val="phnormal"/>
              <w:ind w:firstLine="0"/>
              <w:jc w:val="center"/>
              <w:rPr>
                <w:b/>
                <w:sz w:val="20"/>
              </w:rPr>
            </w:pPr>
            <w:r w:rsidRPr="00C01209">
              <w:rPr>
                <w:b/>
                <w:sz w:val="20"/>
              </w:rPr>
              <w:t>Наименование функционального объекта, к которому требуется предоставление доступа</w:t>
            </w:r>
          </w:p>
        </w:tc>
      </w:tr>
      <w:tr w:rsidR="00E27B23" w:rsidTr="00E27B23">
        <w:trPr>
          <w:trHeight w:val="386"/>
        </w:trPr>
        <w:tc>
          <w:tcPr>
            <w:tcW w:w="759" w:type="dxa"/>
          </w:tcPr>
          <w:p w:rsidR="00C01209" w:rsidRDefault="00C01209" w:rsidP="00501AB7">
            <w:pPr>
              <w:pStyle w:val="phnormal"/>
              <w:ind w:firstLine="0"/>
            </w:pPr>
            <w:r>
              <w:t>1.</w:t>
            </w:r>
          </w:p>
        </w:tc>
        <w:tc>
          <w:tcPr>
            <w:tcW w:w="1435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779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779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800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327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968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968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2369" w:type="dxa"/>
          </w:tcPr>
          <w:p w:rsidR="00C01209" w:rsidRDefault="00C01209" w:rsidP="008658F6">
            <w:pPr>
              <w:pStyle w:val="phnormal"/>
              <w:ind w:firstLine="0"/>
              <w:jc w:val="center"/>
            </w:pPr>
            <w:r>
              <w:t>Свод «</w:t>
            </w:r>
            <w:r w:rsidR="008658F6">
              <w:t>Выплаты</w:t>
            </w:r>
            <w:r>
              <w:t>»</w:t>
            </w:r>
          </w:p>
        </w:tc>
      </w:tr>
      <w:tr w:rsidR="00E27B23" w:rsidTr="00E27B23">
        <w:trPr>
          <w:trHeight w:val="376"/>
        </w:trPr>
        <w:tc>
          <w:tcPr>
            <w:tcW w:w="759" w:type="dxa"/>
          </w:tcPr>
          <w:p w:rsidR="00C01209" w:rsidRDefault="00C01209" w:rsidP="00501AB7">
            <w:pPr>
              <w:pStyle w:val="phnormal"/>
              <w:ind w:firstLine="0"/>
            </w:pPr>
            <w:r>
              <w:t>2.</w:t>
            </w:r>
          </w:p>
        </w:tc>
        <w:tc>
          <w:tcPr>
            <w:tcW w:w="1435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779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779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800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327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968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1968" w:type="dxa"/>
          </w:tcPr>
          <w:p w:rsidR="00C01209" w:rsidRDefault="00C01209" w:rsidP="00501AB7">
            <w:pPr>
              <w:pStyle w:val="phnormal"/>
              <w:ind w:firstLine="0"/>
            </w:pPr>
          </w:p>
        </w:tc>
        <w:tc>
          <w:tcPr>
            <w:tcW w:w="2369" w:type="dxa"/>
          </w:tcPr>
          <w:p w:rsidR="00C01209" w:rsidRDefault="00C01209" w:rsidP="008658F6">
            <w:pPr>
              <w:pStyle w:val="phnormal"/>
              <w:ind w:firstLine="0"/>
              <w:jc w:val="center"/>
            </w:pPr>
            <w:r>
              <w:t>Свод «</w:t>
            </w:r>
            <w:r w:rsidR="008658F6">
              <w:t>Выплаты</w:t>
            </w:r>
            <w:r>
              <w:t>»</w:t>
            </w:r>
          </w:p>
        </w:tc>
      </w:tr>
    </w:tbl>
    <w:p w:rsidR="00E27B23" w:rsidRDefault="00E27B23" w:rsidP="008658F6">
      <w:r w:rsidRPr="008658F6">
        <w:t>{Наименование должности ответственного лица}</w:t>
      </w:r>
      <w:r w:rsidRPr="008658F6">
        <w:tab/>
      </w:r>
      <w:r>
        <w:tab/>
      </w:r>
      <w:r>
        <w:tab/>
      </w:r>
      <w:r>
        <w:tab/>
        <w:t xml:space="preserve"> __________________________/Фамилия И.О./ </w:t>
      </w:r>
    </w:p>
    <w:p w:rsidR="00E27B23" w:rsidRDefault="00E27B23" w:rsidP="00253F03">
      <w:pPr>
        <w:pStyle w:val="aff"/>
      </w:pPr>
      <w:r>
        <w:t>М.П.</w:t>
      </w:r>
    </w:p>
    <w:p w:rsidR="00E27B23" w:rsidRDefault="00E27B23" w:rsidP="00253F03">
      <w:pPr>
        <w:pStyle w:val="aff0"/>
        <w:rPr>
          <w:rStyle w:val="21"/>
          <w:rFonts w:eastAsiaTheme="minorHAnsi"/>
        </w:rPr>
      </w:pPr>
      <w:r>
        <w:rPr>
          <w:rStyle w:val="aff2"/>
          <w:sz w:val="20"/>
        </w:rPr>
        <w:footnoteRef/>
      </w:r>
      <w:r>
        <w:t xml:space="preserve"> </w:t>
      </w:r>
      <w:r w:rsidRPr="008658F6">
        <w:rPr>
          <w:rFonts w:eastAsia="Times New Roman" w:cs="Times New Roman"/>
          <w:sz w:val="24"/>
          <w:szCs w:val="28"/>
          <w:lang w:eastAsia="ru-RU"/>
        </w:rPr>
        <w:t>В случае направления заявки на предоставление доступа нескольких пользователям перечень пользователей и ожидаемых ролей приводится в таблице</w:t>
      </w:r>
      <w:r>
        <w:rPr>
          <w:rStyle w:val="21"/>
          <w:rFonts w:eastAsiaTheme="minorHAnsi"/>
        </w:rPr>
        <w:t xml:space="preserve"> </w:t>
      </w:r>
    </w:p>
    <w:p w:rsidR="00D049CE" w:rsidRDefault="00E27B23" w:rsidP="00E27B23">
      <w:pPr>
        <w:pStyle w:val="phnormal"/>
        <w:ind w:left="-142" w:firstLine="0"/>
      </w:pPr>
      <w:r>
        <w:rPr>
          <w:rStyle w:val="aff2"/>
        </w:rPr>
        <w:t>2</w:t>
      </w:r>
      <w:r>
        <w:t xml:space="preserve"> </w:t>
      </w:r>
      <w:r>
        <w:rPr>
          <w:sz w:val="20"/>
        </w:rPr>
        <w:t>В случае отсутствия зарегистрированной учетной записи в ПМ ЕГИСЗ (требуется ее создание) указывается СНИЛС пользователя</w:t>
      </w:r>
    </w:p>
    <w:p w:rsidR="00D049CE" w:rsidRDefault="00D049CE" w:rsidP="00501AB7">
      <w:pPr>
        <w:pStyle w:val="phnormal"/>
        <w:ind w:left="1080" w:firstLine="0"/>
      </w:pPr>
    </w:p>
    <w:p w:rsidR="004A4A3A" w:rsidRDefault="004A4A3A" w:rsidP="00E27B23">
      <w:pPr>
        <w:pStyle w:val="phnormal"/>
        <w:ind w:firstLine="0"/>
        <w:sectPr w:rsidR="004A4A3A" w:rsidSect="00E27B23">
          <w:pgSz w:w="16838" w:h="11906" w:orient="landscape"/>
          <w:pgMar w:top="709" w:right="1134" w:bottom="567" w:left="851" w:header="708" w:footer="708" w:gutter="0"/>
          <w:cols w:space="708"/>
          <w:titlePg/>
          <w:docGrid w:linePitch="360"/>
        </w:sectPr>
      </w:pPr>
    </w:p>
    <w:p w:rsidR="00A61BD7" w:rsidRPr="004151D7" w:rsidRDefault="00A61BD7" w:rsidP="0020085B"/>
    <w:sectPr w:rsidR="00A61BD7" w:rsidRPr="004151D7" w:rsidSect="00223A06">
      <w:footerReference w:type="default" r:id="rId53"/>
      <w:footerReference w:type="first" r:id="rId54"/>
      <w:pgSz w:w="11906" w:h="16838"/>
      <w:pgMar w:top="1134" w:right="56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061" w:rsidRDefault="00C46061" w:rsidP="00253F03">
      <w:r>
        <w:separator/>
      </w:r>
    </w:p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</w:endnote>
  <w:endnote w:type="continuationSeparator" w:id="0">
    <w:p w:rsidR="00C46061" w:rsidRDefault="00C46061" w:rsidP="00253F03">
      <w:r>
        <w:continuationSeparator/>
      </w:r>
    </w:p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9803664"/>
      <w:docPartObj>
        <w:docPartGallery w:val="Page Numbers (Bottom of Page)"/>
        <w:docPartUnique/>
      </w:docPartObj>
    </w:sdtPr>
    <w:sdtContent>
      <w:p w:rsidR="002B5137" w:rsidRDefault="00A22979" w:rsidP="00253F03">
        <w:pPr>
          <w:pStyle w:val="a6"/>
        </w:pPr>
        <w:r>
          <w:fldChar w:fldCharType="begin"/>
        </w:r>
        <w:r w:rsidR="002B5137">
          <w:instrText>PAGE   \* MERGEFORMAT</w:instrText>
        </w:r>
        <w:r>
          <w:fldChar w:fldCharType="separate"/>
        </w:r>
        <w:r w:rsidR="003E76B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137" w:rsidRDefault="002B5137" w:rsidP="004747B9">
    <w:pPr>
      <w:pStyle w:val="phtitlepagedocpart"/>
    </w:pPr>
    <w:r>
      <w:t>2020 г.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3235958"/>
      <w:docPartObj>
        <w:docPartGallery w:val="Page Numbers (Bottom of Page)"/>
        <w:docPartUnique/>
      </w:docPartObj>
    </w:sdtPr>
    <w:sdtContent>
      <w:p w:rsidR="002B5137" w:rsidRDefault="00A22979" w:rsidP="00253F03">
        <w:pPr>
          <w:pStyle w:val="a6"/>
        </w:pPr>
        <w:r>
          <w:fldChar w:fldCharType="begin"/>
        </w:r>
        <w:r w:rsidR="002B5137">
          <w:instrText>PAGE   \* MERGEFORMAT</w:instrText>
        </w:r>
        <w:r>
          <w:fldChar w:fldCharType="separate"/>
        </w:r>
        <w:r w:rsidR="0020085B">
          <w:rPr>
            <w:noProof/>
          </w:rPr>
          <w:t>29</w:t>
        </w:r>
        <w:r>
          <w:fldChar w:fldCharType="end"/>
        </w:r>
      </w:p>
    </w:sdtContent>
  </w:sdt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  <w:p w:rsidR="002B5137" w:rsidRDefault="002B5137" w:rsidP="00253F03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137" w:rsidRDefault="002B5137" w:rsidP="00223A06">
    <w:pPr>
      <w:pStyle w:val="phtitlepagedocpart"/>
    </w:pPr>
    <w:r>
      <w:t>2020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061" w:rsidRDefault="00C46061" w:rsidP="00253F03">
      <w:r>
        <w:separator/>
      </w:r>
    </w:p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</w:footnote>
  <w:footnote w:type="continuationSeparator" w:id="0">
    <w:p w:rsidR="00C46061" w:rsidRDefault="00C46061" w:rsidP="00253F03">
      <w:r>
        <w:continuationSeparator/>
      </w:r>
    </w:p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  <w:p w:rsidR="00C46061" w:rsidRDefault="00C46061" w:rsidP="00253F0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19952A7E"/>
    <w:multiLevelType w:val="hybridMultilevel"/>
    <w:tmpl w:val="419C7414"/>
    <w:lvl w:ilvl="0" w:tplc="8C622ED8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3">
    <w:nsid w:val="3AF3365F"/>
    <w:multiLevelType w:val="hybridMultilevel"/>
    <w:tmpl w:val="5680EC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3DD14352"/>
    <w:multiLevelType w:val="hybridMultilevel"/>
    <w:tmpl w:val="03F2B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BF30E5"/>
    <w:multiLevelType w:val="hybridMultilevel"/>
    <w:tmpl w:val="DACA1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>
    <w:nsid w:val="5B4F1E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0C70092"/>
    <w:multiLevelType w:val="singleLevel"/>
    <w:tmpl w:val="FA8A041E"/>
    <w:lvl w:ilvl="0">
      <w:start w:val="1"/>
      <w:numFmt w:val="decimal"/>
      <w:pStyle w:val="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DD0176"/>
    <w:multiLevelType w:val="hybridMultilevel"/>
    <w:tmpl w:val="E78214C2"/>
    <w:lvl w:ilvl="0" w:tplc="CD2EDD6E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012FC2"/>
    <w:multiLevelType w:val="multilevel"/>
    <w:tmpl w:val="CF94FCC2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8232EB5"/>
    <w:multiLevelType w:val="hybridMultilevel"/>
    <w:tmpl w:val="2A567F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12"/>
  </w:num>
  <w:num w:numId="8">
    <w:abstractNumId w:val="14"/>
  </w:num>
  <w:num w:numId="9">
    <w:abstractNumId w:val="11"/>
  </w:num>
  <w:num w:numId="10">
    <w:abstractNumId w:val="4"/>
  </w:num>
  <w:num w:numId="11">
    <w:abstractNumId w:val="5"/>
  </w:num>
  <w:num w:numId="12">
    <w:abstractNumId w:val="8"/>
  </w:num>
  <w:num w:numId="13">
    <w:abstractNumId w:val="9"/>
    <w:lvlOverride w:ilvl="0">
      <w:startOverride w:val="1"/>
    </w:lvlOverride>
  </w:num>
  <w:num w:numId="14">
    <w:abstractNumId w:val="3"/>
  </w:num>
  <w:num w:numId="15">
    <w:abstractNumId w:val="6"/>
  </w:num>
  <w:num w:numId="16">
    <w:abstractNumId w:val="13"/>
  </w:num>
  <w:num w:numId="17">
    <w:abstractNumId w:val="12"/>
  </w:num>
  <w:num w:numId="18">
    <w:abstractNumId w:val="1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087"/>
    <w:rsid w:val="00000EE0"/>
    <w:rsid w:val="00002ADF"/>
    <w:rsid w:val="00005138"/>
    <w:rsid w:val="000059A3"/>
    <w:rsid w:val="00012698"/>
    <w:rsid w:val="00016177"/>
    <w:rsid w:val="000171F7"/>
    <w:rsid w:val="0001742B"/>
    <w:rsid w:val="00021FAA"/>
    <w:rsid w:val="00041C15"/>
    <w:rsid w:val="00047844"/>
    <w:rsid w:val="00047FA7"/>
    <w:rsid w:val="00050087"/>
    <w:rsid w:val="000513CD"/>
    <w:rsid w:val="00057CDA"/>
    <w:rsid w:val="000646CE"/>
    <w:rsid w:val="0006688A"/>
    <w:rsid w:val="000862C4"/>
    <w:rsid w:val="000870DA"/>
    <w:rsid w:val="000912DF"/>
    <w:rsid w:val="00092003"/>
    <w:rsid w:val="00094F9E"/>
    <w:rsid w:val="00096574"/>
    <w:rsid w:val="000B0CD9"/>
    <w:rsid w:val="000B1A9B"/>
    <w:rsid w:val="000B35AA"/>
    <w:rsid w:val="000C2BA8"/>
    <w:rsid w:val="000C470F"/>
    <w:rsid w:val="000D095B"/>
    <w:rsid w:val="000D2026"/>
    <w:rsid w:val="000D2179"/>
    <w:rsid w:val="000D54BC"/>
    <w:rsid w:val="000E1DDD"/>
    <w:rsid w:val="000F26E0"/>
    <w:rsid w:val="000F6B0E"/>
    <w:rsid w:val="001064EE"/>
    <w:rsid w:val="00121B61"/>
    <w:rsid w:val="0013078A"/>
    <w:rsid w:val="00133212"/>
    <w:rsid w:val="00133E51"/>
    <w:rsid w:val="00134857"/>
    <w:rsid w:val="00135A79"/>
    <w:rsid w:val="00140094"/>
    <w:rsid w:val="00140C0B"/>
    <w:rsid w:val="00141C81"/>
    <w:rsid w:val="00151F1A"/>
    <w:rsid w:val="00171AED"/>
    <w:rsid w:val="00177B1F"/>
    <w:rsid w:val="0018254E"/>
    <w:rsid w:val="00196223"/>
    <w:rsid w:val="00196502"/>
    <w:rsid w:val="0019658D"/>
    <w:rsid w:val="001A2CFE"/>
    <w:rsid w:val="001A4202"/>
    <w:rsid w:val="001A5698"/>
    <w:rsid w:val="001A583F"/>
    <w:rsid w:val="001A7A9D"/>
    <w:rsid w:val="001B134D"/>
    <w:rsid w:val="001B1DA4"/>
    <w:rsid w:val="001B24D9"/>
    <w:rsid w:val="001B35BC"/>
    <w:rsid w:val="001B36B1"/>
    <w:rsid w:val="001B5E0B"/>
    <w:rsid w:val="001D1BD8"/>
    <w:rsid w:val="001D2CED"/>
    <w:rsid w:val="001D37AF"/>
    <w:rsid w:val="001E01FF"/>
    <w:rsid w:val="001E131C"/>
    <w:rsid w:val="001F16F8"/>
    <w:rsid w:val="001F2898"/>
    <w:rsid w:val="001F37EF"/>
    <w:rsid w:val="001F68C3"/>
    <w:rsid w:val="0020085B"/>
    <w:rsid w:val="00204DDF"/>
    <w:rsid w:val="00212B37"/>
    <w:rsid w:val="002222BE"/>
    <w:rsid w:val="0022298F"/>
    <w:rsid w:val="00223A06"/>
    <w:rsid w:val="00225E6B"/>
    <w:rsid w:val="00227C61"/>
    <w:rsid w:val="00231B48"/>
    <w:rsid w:val="00246CD0"/>
    <w:rsid w:val="00253F03"/>
    <w:rsid w:val="002571A9"/>
    <w:rsid w:val="002576D2"/>
    <w:rsid w:val="00260831"/>
    <w:rsid w:val="00261B62"/>
    <w:rsid w:val="002654F9"/>
    <w:rsid w:val="0027111A"/>
    <w:rsid w:val="002719B1"/>
    <w:rsid w:val="00271E70"/>
    <w:rsid w:val="00282721"/>
    <w:rsid w:val="0028326F"/>
    <w:rsid w:val="00284EAC"/>
    <w:rsid w:val="00290916"/>
    <w:rsid w:val="00292EA4"/>
    <w:rsid w:val="00293FF5"/>
    <w:rsid w:val="002A2FAE"/>
    <w:rsid w:val="002A33DA"/>
    <w:rsid w:val="002B1FA7"/>
    <w:rsid w:val="002B5137"/>
    <w:rsid w:val="002C0C65"/>
    <w:rsid w:val="002C10CB"/>
    <w:rsid w:val="002C7F16"/>
    <w:rsid w:val="002F36A5"/>
    <w:rsid w:val="002F472C"/>
    <w:rsid w:val="002F535E"/>
    <w:rsid w:val="00300A2B"/>
    <w:rsid w:val="00305CB4"/>
    <w:rsid w:val="00305DC3"/>
    <w:rsid w:val="003067EC"/>
    <w:rsid w:val="003067F0"/>
    <w:rsid w:val="00312D6C"/>
    <w:rsid w:val="003254C5"/>
    <w:rsid w:val="00333A0C"/>
    <w:rsid w:val="0033779A"/>
    <w:rsid w:val="003509B6"/>
    <w:rsid w:val="003550E3"/>
    <w:rsid w:val="00357FD7"/>
    <w:rsid w:val="003645D6"/>
    <w:rsid w:val="0037149A"/>
    <w:rsid w:val="00381F8D"/>
    <w:rsid w:val="003836B5"/>
    <w:rsid w:val="003859A8"/>
    <w:rsid w:val="00386A5F"/>
    <w:rsid w:val="003A3A5A"/>
    <w:rsid w:val="003A498B"/>
    <w:rsid w:val="003A4D2B"/>
    <w:rsid w:val="003C27DD"/>
    <w:rsid w:val="003C28C2"/>
    <w:rsid w:val="003C463B"/>
    <w:rsid w:val="003C50A8"/>
    <w:rsid w:val="003D17D0"/>
    <w:rsid w:val="003E177A"/>
    <w:rsid w:val="003E76BC"/>
    <w:rsid w:val="003F11DB"/>
    <w:rsid w:val="003F4C1A"/>
    <w:rsid w:val="003F67C0"/>
    <w:rsid w:val="004017BD"/>
    <w:rsid w:val="004017E7"/>
    <w:rsid w:val="00403212"/>
    <w:rsid w:val="0040377A"/>
    <w:rsid w:val="0040718A"/>
    <w:rsid w:val="00411F4C"/>
    <w:rsid w:val="004128A2"/>
    <w:rsid w:val="004151D7"/>
    <w:rsid w:val="00422F9C"/>
    <w:rsid w:val="004277A2"/>
    <w:rsid w:val="004312CC"/>
    <w:rsid w:val="00432125"/>
    <w:rsid w:val="00432221"/>
    <w:rsid w:val="00435632"/>
    <w:rsid w:val="00441083"/>
    <w:rsid w:val="00450ED3"/>
    <w:rsid w:val="00451827"/>
    <w:rsid w:val="00451B6C"/>
    <w:rsid w:val="0046045B"/>
    <w:rsid w:val="00460CF5"/>
    <w:rsid w:val="0047285A"/>
    <w:rsid w:val="004747B9"/>
    <w:rsid w:val="00482330"/>
    <w:rsid w:val="00485632"/>
    <w:rsid w:val="00485A0C"/>
    <w:rsid w:val="004864CC"/>
    <w:rsid w:val="00490AA8"/>
    <w:rsid w:val="00492B38"/>
    <w:rsid w:val="00496796"/>
    <w:rsid w:val="004A1364"/>
    <w:rsid w:val="004A4A3A"/>
    <w:rsid w:val="004B19D0"/>
    <w:rsid w:val="004C1145"/>
    <w:rsid w:val="004C1939"/>
    <w:rsid w:val="004C47DD"/>
    <w:rsid w:val="004C4CE4"/>
    <w:rsid w:val="004D102D"/>
    <w:rsid w:val="004D116F"/>
    <w:rsid w:val="004D1389"/>
    <w:rsid w:val="004E0009"/>
    <w:rsid w:val="004E7535"/>
    <w:rsid w:val="004F32FA"/>
    <w:rsid w:val="00501AB7"/>
    <w:rsid w:val="00501D59"/>
    <w:rsid w:val="00504D2D"/>
    <w:rsid w:val="0052740E"/>
    <w:rsid w:val="00534CB1"/>
    <w:rsid w:val="00542B39"/>
    <w:rsid w:val="00556BDE"/>
    <w:rsid w:val="0055728B"/>
    <w:rsid w:val="00572B5F"/>
    <w:rsid w:val="0057547F"/>
    <w:rsid w:val="00577209"/>
    <w:rsid w:val="00583396"/>
    <w:rsid w:val="005838B1"/>
    <w:rsid w:val="00583AF2"/>
    <w:rsid w:val="005860D5"/>
    <w:rsid w:val="00587A67"/>
    <w:rsid w:val="0059328C"/>
    <w:rsid w:val="00593F84"/>
    <w:rsid w:val="00595B50"/>
    <w:rsid w:val="005A3D8E"/>
    <w:rsid w:val="005A5A73"/>
    <w:rsid w:val="005A65F2"/>
    <w:rsid w:val="005B6706"/>
    <w:rsid w:val="005C60C3"/>
    <w:rsid w:val="005C7760"/>
    <w:rsid w:val="005C79D0"/>
    <w:rsid w:val="005D04A6"/>
    <w:rsid w:val="005D0C57"/>
    <w:rsid w:val="005D29E7"/>
    <w:rsid w:val="005D406D"/>
    <w:rsid w:val="00600460"/>
    <w:rsid w:val="00604B7A"/>
    <w:rsid w:val="006105FD"/>
    <w:rsid w:val="006140A5"/>
    <w:rsid w:val="006165F0"/>
    <w:rsid w:val="00622993"/>
    <w:rsid w:val="006255EA"/>
    <w:rsid w:val="00630E1B"/>
    <w:rsid w:val="00630F59"/>
    <w:rsid w:val="00634C51"/>
    <w:rsid w:val="00647CC3"/>
    <w:rsid w:val="00652F44"/>
    <w:rsid w:val="006645A1"/>
    <w:rsid w:val="00690C20"/>
    <w:rsid w:val="006916F6"/>
    <w:rsid w:val="006933B0"/>
    <w:rsid w:val="006A1012"/>
    <w:rsid w:val="006A154D"/>
    <w:rsid w:val="006A25F0"/>
    <w:rsid w:val="006A2C65"/>
    <w:rsid w:val="006A7A50"/>
    <w:rsid w:val="006B09FF"/>
    <w:rsid w:val="006B3B87"/>
    <w:rsid w:val="006B6DF4"/>
    <w:rsid w:val="006B7B86"/>
    <w:rsid w:val="006C04BB"/>
    <w:rsid w:val="006C77FA"/>
    <w:rsid w:val="006D1301"/>
    <w:rsid w:val="006F5837"/>
    <w:rsid w:val="00711ED8"/>
    <w:rsid w:val="00720B9D"/>
    <w:rsid w:val="007220B3"/>
    <w:rsid w:val="00722D66"/>
    <w:rsid w:val="007243B8"/>
    <w:rsid w:val="0072490F"/>
    <w:rsid w:val="00726C3B"/>
    <w:rsid w:val="0073516F"/>
    <w:rsid w:val="00736690"/>
    <w:rsid w:val="00736FBD"/>
    <w:rsid w:val="0075105B"/>
    <w:rsid w:val="00755E08"/>
    <w:rsid w:val="00763264"/>
    <w:rsid w:val="00765EA3"/>
    <w:rsid w:val="007678D3"/>
    <w:rsid w:val="00770798"/>
    <w:rsid w:val="0078544B"/>
    <w:rsid w:val="007A25D9"/>
    <w:rsid w:val="007A27C6"/>
    <w:rsid w:val="007A4167"/>
    <w:rsid w:val="007A562A"/>
    <w:rsid w:val="007A5812"/>
    <w:rsid w:val="007B4AA7"/>
    <w:rsid w:val="007C0E6C"/>
    <w:rsid w:val="007C44C5"/>
    <w:rsid w:val="007D2561"/>
    <w:rsid w:val="007D44CC"/>
    <w:rsid w:val="007D4EC5"/>
    <w:rsid w:val="007D6909"/>
    <w:rsid w:val="007E3199"/>
    <w:rsid w:val="007E4159"/>
    <w:rsid w:val="007F138F"/>
    <w:rsid w:val="007F24E9"/>
    <w:rsid w:val="007F4A32"/>
    <w:rsid w:val="008029EC"/>
    <w:rsid w:val="00807E20"/>
    <w:rsid w:val="00814A92"/>
    <w:rsid w:val="00815F8E"/>
    <w:rsid w:val="00822976"/>
    <w:rsid w:val="008325EE"/>
    <w:rsid w:val="00833D06"/>
    <w:rsid w:val="008412FC"/>
    <w:rsid w:val="00841652"/>
    <w:rsid w:val="00844993"/>
    <w:rsid w:val="008524EB"/>
    <w:rsid w:val="0085751D"/>
    <w:rsid w:val="008615F1"/>
    <w:rsid w:val="00862DE3"/>
    <w:rsid w:val="008658F6"/>
    <w:rsid w:val="008727EE"/>
    <w:rsid w:val="00882ACC"/>
    <w:rsid w:val="0089044B"/>
    <w:rsid w:val="008924BD"/>
    <w:rsid w:val="0089262C"/>
    <w:rsid w:val="008B116C"/>
    <w:rsid w:val="008B655C"/>
    <w:rsid w:val="008C6DEB"/>
    <w:rsid w:val="008D1124"/>
    <w:rsid w:val="008D2C4C"/>
    <w:rsid w:val="008D4DF9"/>
    <w:rsid w:val="008E1B1B"/>
    <w:rsid w:val="008E4CA4"/>
    <w:rsid w:val="008E5B81"/>
    <w:rsid w:val="008E6FE4"/>
    <w:rsid w:val="008E70B5"/>
    <w:rsid w:val="00901F7F"/>
    <w:rsid w:val="00905441"/>
    <w:rsid w:val="009069C0"/>
    <w:rsid w:val="00911F0B"/>
    <w:rsid w:val="00916791"/>
    <w:rsid w:val="00922556"/>
    <w:rsid w:val="0093667E"/>
    <w:rsid w:val="009367B2"/>
    <w:rsid w:val="00941B50"/>
    <w:rsid w:val="00951C82"/>
    <w:rsid w:val="00953864"/>
    <w:rsid w:val="0096114F"/>
    <w:rsid w:val="0096231B"/>
    <w:rsid w:val="00965E3F"/>
    <w:rsid w:val="009662CA"/>
    <w:rsid w:val="00980A4C"/>
    <w:rsid w:val="009933D3"/>
    <w:rsid w:val="009A450A"/>
    <w:rsid w:val="009A4E4D"/>
    <w:rsid w:val="009B60AC"/>
    <w:rsid w:val="009B613B"/>
    <w:rsid w:val="009C3AE6"/>
    <w:rsid w:val="009D6DD7"/>
    <w:rsid w:val="009E2022"/>
    <w:rsid w:val="009F2F57"/>
    <w:rsid w:val="009F3A0F"/>
    <w:rsid w:val="00A053FC"/>
    <w:rsid w:val="00A059B3"/>
    <w:rsid w:val="00A14D0B"/>
    <w:rsid w:val="00A15D04"/>
    <w:rsid w:val="00A20080"/>
    <w:rsid w:val="00A20A51"/>
    <w:rsid w:val="00A22514"/>
    <w:rsid w:val="00A22979"/>
    <w:rsid w:val="00A236A8"/>
    <w:rsid w:val="00A305CC"/>
    <w:rsid w:val="00A333AA"/>
    <w:rsid w:val="00A3425F"/>
    <w:rsid w:val="00A44A0F"/>
    <w:rsid w:val="00A453E6"/>
    <w:rsid w:val="00A46C0F"/>
    <w:rsid w:val="00A56895"/>
    <w:rsid w:val="00A56EE8"/>
    <w:rsid w:val="00A61BD7"/>
    <w:rsid w:val="00A62473"/>
    <w:rsid w:val="00A67F18"/>
    <w:rsid w:val="00A72ADA"/>
    <w:rsid w:val="00A748A6"/>
    <w:rsid w:val="00A74CF1"/>
    <w:rsid w:val="00A75878"/>
    <w:rsid w:val="00A81DF9"/>
    <w:rsid w:val="00A96A86"/>
    <w:rsid w:val="00AA1BA1"/>
    <w:rsid w:val="00AA5D28"/>
    <w:rsid w:val="00AA6AAD"/>
    <w:rsid w:val="00AB309C"/>
    <w:rsid w:val="00AB6CAB"/>
    <w:rsid w:val="00AD07E7"/>
    <w:rsid w:val="00AD2968"/>
    <w:rsid w:val="00AD4CBB"/>
    <w:rsid w:val="00AF08ED"/>
    <w:rsid w:val="00AF2576"/>
    <w:rsid w:val="00AF2D25"/>
    <w:rsid w:val="00AF36F2"/>
    <w:rsid w:val="00AF3F25"/>
    <w:rsid w:val="00AF6684"/>
    <w:rsid w:val="00AF76A5"/>
    <w:rsid w:val="00B031C3"/>
    <w:rsid w:val="00B04A66"/>
    <w:rsid w:val="00B12B6C"/>
    <w:rsid w:val="00B20995"/>
    <w:rsid w:val="00B22B6B"/>
    <w:rsid w:val="00B24EE0"/>
    <w:rsid w:val="00B27857"/>
    <w:rsid w:val="00B3328B"/>
    <w:rsid w:val="00B377B6"/>
    <w:rsid w:val="00B40CE5"/>
    <w:rsid w:val="00B42D92"/>
    <w:rsid w:val="00B449C8"/>
    <w:rsid w:val="00B501EE"/>
    <w:rsid w:val="00B56EFC"/>
    <w:rsid w:val="00B57EFC"/>
    <w:rsid w:val="00B6038F"/>
    <w:rsid w:val="00B725DA"/>
    <w:rsid w:val="00B74690"/>
    <w:rsid w:val="00B848B5"/>
    <w:rsid w:val="00B84BC1"/>
    <w:rsid w:val="00B87650"/>
    <w:rsid w:val="00B93A3B"/>
    <w:rsid w:val="00B97AC7"/>
    <w:rsid w:val="00BB49A5"/>
    <w:rsid w:val="00BB5A62"/>
    <w:rsid w:val="00BC0B2F"/>
    <w:rsid w:val="00BC3379"/>
    <w:rsid w:val="00BC7CDE"/>
    <w:rsid w:val="00BE7D47"/>
    <w:rsid w:val="00C01209"/>
    <w:rsid w:val="00C03096"/>
    <w:rsid w:val="00C1060A"/>
    <w:rsid w:val="00C27756"/>
    <w:rsid w:val="00C409D5"/>
    <w:rsid w:val="00C42578"/>
    <w:rsid w:val="00C45AC5"/>
    <w:rsid w:val="00C46061"/>
    <w:rsid w:val="00C55C66"/>
    <w:rsid w:val="00C63A89"/>
    <w:rsid w:val="00C65001"/>
    <w:rsid w:val="00C867DF"/>
    <w:rsid w:val="00C90978"/>
    <w:rsid w:val="00C9369A"/>
    <w:rsid w:val="00C953F5"/>
    <w:rsid w:val="00CA77A3"/>
    <w:rsid w:val="00CC0FE6"/>
    <w:rsid w:val="00CC145A"/>
    <w:rsid w:val="00CC1DA2"/>
    <w:rsid w:val="00CC313D"/>
    <w:rsid w:val="00CC41B3"/>
    <w:rsid w:val="00CC6460"/>
    <w:rsid w:val="00CC68FE"/>
    <w:rsid w:val="00CD5D97"/>
    <w:rsid w:val="00CD74CE"/>
    <w:rsid w:val="00CE4569"/>
    <w:rsid w:val="00D00420"/>
    <w:rsid w:val="00D0369C"/>
    <w:rsid w:val="00D049CE"/>
    <w:rsid w:val="00D05112"/>
    <w:rsid w:val="00D05617"/>
    <w:rsid w:val="00D1061A"/>
    <w:rsid w:val="00D206F8"/>
    <w:rsid w:val="00D2380C"/>
    <w:rsid w:val="00D308D0"/>
    <w:rsid w:val="00D30ACD"/>
    <w:rsid w:val="00D31FFD"/>
    <w:rsid w:val="00D4450F"/>
    <w:rsid w:val="00D44CD3"/>
    <w:rsid w:val="00D45825"/>
    <w:rsid w:val="00D47FD9"/>
    <w:rsid w:val="00D65936"/>
    <w:rsid w:val="00D70268"/>
    <w:rsid w:val="00D71AC7"/>
    <w:rsid w:val="00D7398E"/>
    <w:rsid w:val="00D80841"/>
    <w:rsid w:val="00D809C0"/>
    <w:rsid w:val="00D81939"/>
    <w:rsid w:val="00D863E0"/>
    <w:rsid w:val="00D93617"/>
    <w:rsid w:val="00D93680"/>
    <w:rsid w:val="00DA25B8"/>
    <w:rsid w:val="00DA289F"/>
    <w:rsid w:val="00DA2980"/>
    <w:rsid w:val="00DA3C23"/>
    <w:rsid w:val="00DA6CBD"/>
    <w:rsid w:val="00DA7319"/>
    <w:rsid w:val="00DA7B71"/>
    <w:rsid w:val="00DB0266"/>
    <w:rsid w:val="00DB620E"/>
    <w:rsid w:val="00DC1A20"/>
    <w:rsid w:val="00DC5CE9"/>
    <w:rsid w:val="00DC6427"/>
    <w:rsid w:val="00DD228C"/>
    <w:rsid w:val="00DE1EA0"/>
    <w:rsid w:val="00DE2EE3"/>
    <w:rsid w:val="00DF00AC"/>
    <w:rsid w:val="00E03E19"/>
    <w:rsid w:val="00E075D1"/>
    <w:rsid w:val="00E13E53"/>
    <w:rsid w:val="00E2482F"/>
    <w:rsid w:val="00E24DD9"/>
    <w:rsid w:val="00E25217"/>
    <w:rsid w:val="00E27B23"/>
    <w:rsid w:val="00E32CD7"/>
    <w:rsid w:val="00E435A1"/>
    <w:rsid w:val="00E4659F"/>
    <w:rsid w:val="00E46D69"/>
    <w:rsid w:val="00E5082D"/>
    <w:rsid w:val="00E5202F"/>
    <w:rsid w:val="00E60027"/>
    <w:rsid w:val="00E60CF2"/>
    <w:rsid w:val="00E64353"/>
    <w:rsid w:val="00E66E42"/>
    <w:rsid w:val="00E72BB3"/>
    <w:rsid w:val="00E862C4"/>
    <w:rsid w:val="00E94C62"/>
    <w:rsid w:val="00EB097D"/>
    <w:rsid w:val="00ED149C"/>
    <w:rsid w:val="00EE10F8"/>
    <w:rsid w:val="00EF242E"/>
    <w:rsid w:val="00F02D5E"/>
    <w:rsid w:val="00F04FEA"/>
    <w:rsid w:val="00F16A3F"/>
    <w:rsid w:val="00F211FC"/>
    <w:rsid w:val="00F31729"/>
    <w:rsid w:val="00F33C26"/>
    <w:rsid w:val="00F3438C"/>
    <w:rsid w:val="00F35414"/>
    <w:rsid w:val="00F4083B"/>
    <w:rsid w:val="00F41AA8"/>
    <w:rsid w:val="00F5672F"/>
    <w:rsid w:val="00F56F7C"/>
    <w:rsid w:val="00F63E37"/>
    <w:rsid w:val="00F651A5"/>
    <w:rsid w:val="00F65308"/>
    <w:rsid w:val="00F71CF9"/>
    <w:rsid w:val="00F726A3"/>
    <w:rsid w:val="00F75493"/>
    <w:rsid w:val="00F95BDB"/>
    <w:rsid w:val="00FA432F"/>
    <w:rsid w:val="00FA6127"/>
    <w:rsid w:val="00FB5CA5"/>
    <w:rsid w:val="00FC4A84"/>
    <w:rsid w:val="00FC5500"/>
    <w:rsid w:val="00FD0F6C"/>
    <w:rsid w:val="00FD35FE"/>
    <w:rsid w:val="00FD3DE3"/>
    <w:rsid w:val="00FD5843"/>
    <w:rsid w:val="00FE6919"/>
    <w:rsid w:val="00FF0672"/>
    <w:rsid w:val="00FF3173"/>
    <w:rsid w:val="00FF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253F03"/>
    <w:pPr>
      <w:spacing w:after="160" w:line="25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phbase"/>
    <w:next w:val="phnormal"/>
    <w:link w:val="12"/>
    <w:qFormat/>
    <w:rsid w:val="002F472C"/>
    <w:pPr>
      <w:keepNext/>
      <w:keepLines/>
      <w:pageBreakBefore/>
      <w:numPr>
        <w:numId w:val="7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2F472C"/>
    <w:pPr>
      <w:keepNext/>
      <w:keepLines/>
      <w:numPr>
        <w:ilvl w:val="1"/>
        <w:numId w:val="7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2F472C"/>
    <w:pPr>
      <w:keepNext/>
      <w:keepLines/>
      <w:numPr>
        <w:ilvl w:val="2"/>
        <w:numId w:val="7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basedOn w:val="phbase"/>
    <w:next w:val="phnormal"/>
    <w:link w:val="40"/>
    <w:qFormat/>
    <w:rsid w:val="002F472C"/>
    <w:pPr>
      <w:keepNext/>
      <w:keepLines/>
      <w:numPr>
        <w:ilvl w:val="3"/>
        <w:numId w:val="7"/>
      </w:numPr>
      <w:spacing w:before="240" w:after="240"/>
      <w:ind w:right="17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2F472C"/>
    <w:pPr>
      <w:numPr>
        <w:ilvl w:val="4"/>
        <w:numId w:val="7"/>
      </w:numPr>
      <w:spacing w:before="240" w:after="240"/>
      <w:ind w:right="17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472C"/>
    <w:pPr>
      <w:numPr>
        <w:ilvl w:val="5"/>
        <w:numId w:val="7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472C"/>
    <w:pPr>
      <w:numPr>
        <w:ilvl w:val="6"/>
        <w:numId w:val="7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472C"/>
    <w:pPr>
      <w:numPr>
        <w:ilvl w:val="7"/>
        <w:numId w:val="7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472C"/>
    <w:pPr>
      <w:numPr>
        <w:ilvl w:val="8"/>
        <w:numId w:val="7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2F472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qFormat/>
    <w:rsid w:val="002F47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F472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F472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2F472C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2F472C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"/>
    <w:semiHidden/>
    <w:rsid w:val="002F472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F472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F472C"/>
    <w:rPr>
      <w:rFonts w:ascii="Cambria" w:eastAsia="Times New Roman" w:hAnsi="Cambria" w:cs="Times New Roman"/>
      <w:lang w:eastAsia="ru-RU"/>
    </w:rPr>
  </w:style>
  <w:style w:type="paragraph" w:customStyle="1" w:styleId="phbase">
    <w:name w:val="ph_base"/>
    <w:rsid w:val="002F472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2F472C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2F472C"/>
    <w:pPr>
      <w:keepNext/>
      <w:keepLines/>
      <w:numPr>
        <w:ilvl w:val="1"/>
        <w:numId w:val="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2F472C"/>
    <w:pPr>
      <w:keepNext/>
      <w:keepLines/>
      <w:numPr>
        <w:ilvl w:val="2"/>
        <w:numId w:val="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2F472C"/>
    <w:pPr>
      <w:numPr>
        <w:numId w:val="1"/>
      </w:numPr>
    </w:pPr>
  </w:style>
  <w:style w:type="paragraph" w:customStyle="1" w:styleId="phbibliography">
    <w:name w:val="ph_bibliography"/>
    <w:basedOn w:val="phbase"/>
    <w:rsid w:val="002F472C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2F472C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2F472C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2F472C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2F472C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2F472C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2F472C"/>
  </w:style>
  <w:style w:type="paragraph" w:customStyle="1" w:styleId="phconfirmstamptitle">
    <w:name w:val="ph_confirmstamp_title"/>
    <w:basedOn w:val="phconfirmstamp"/>
    <w:next w:val="phconfirmstampstamp"/>
    <w:rsid w:val="002F472C"/>
    <w:rPr>
      <w:caps/>
      <w:szCs w:val="24"/>
    </w:rPr>
  </w:style>
  <w:style w:type="paragraph" w:customStyle="1" w:styleId="phcontent">
    <w:name w:val="ph_content"/>
    <w:basedOn w:val="phbase"/>
    <w:next w:val="13"/>
    <w:rsid w:val="002F472C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2F472C"/>
    <w:pPr>
      <w:tabs>
        <w:tab w:val="left" w:pos="284"/>
        <w:tab w:val="right" w:leader="dot" w:pos="10080"/>
      </w:tabs>
      <w:spacing w:before="120"/>
      <w:ind w:left="360" w:hanging="360"/>
    </w:pPr>
    <w:rPr>
      <w:b/>
    </w:rPr>
  </w:style>
  <w:style w:type="paragraph" w:customStyle="1" w:styleId="phexample">
    <w:name w:val="ph_example"/>
    <w:basedOn w:val="phbase"/>
    <w:rsid w:val="002F472C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2F472C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2F472C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2F472C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2F472C"/>
    <w:pPr>
      <w:widowControl w:val="0"/>
    </w:pPr>
    <w:rPr>
      <w:sz w:val="18"/>
    </w:rPr>
  </w:style>
  <w:style w:type="character" w:customStyle="1" w:styleId="phinline">
    <w:name w:val="ph_inline"/>
    <w:basedOn w:val="a0"/>
    <w:rsid w:val="002F472C"/>
  </w:style>
  <w:style w:type="character" w:customStyle="1" w:styleId="phinline8">
    <w:name w:val="ph_inline_8"/>
    <w:rsid w:val="002F472C"/>
    <w:rPr>
      <w:sz w:val="16"/>
    </w:rPr>
  </w:style>
  <w:style w:type="character" w:customStyle="1" w:styleId="phinlinebolditalic">
    <w:name w:val="ph_inline_bolditalic"/>
    <w:rsid w:val="002F472C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2F472C"/>
    <w:rPr>
      <w:rFonts w:ascii="Courier New" w:hAnsi="Courier New"/>
      <w:sz w:val="24"/>
    </w:rPr>
  </w:style>
  <w:style w:type="character" w:customStyle="1" w:styleId="phinlinefirstterm">
    <w:name w:val="ph_inline_firstterm"/>
    <w:rsid w:val="002F472C"/>
    <w:rPr>
      <w:i/>
      <w:sz w:val="24"/>
    </w:rPr>
  </w:style>
  <w:style w:type="character" w:customStyle="1" w:styleId="phinlineguiitem">
    <w:name w:val="ph_inline_guiitem"/>
    <w:rsid w:val="002F472C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2F472C"/>
    <w:rPr>
      <w:b/>
      <w:smallCaps/>
      <w:sz w:val="24"/>
    </w:rPr>
  </w:style>
  <w:style w:type="character" w:customStyle="1" w:styleId="phinlinespace">
    <w:name w:val="ph_inline_space"/>
    <w:rsid w:val="002F472C"/>
    <w:rPr>
      <w:spacing w:val="60"/>
    </w:rPr>
  </w:style>
  <w:style w:type="character" w:customStyle="1" w:styleId="phinlinesuperline">
    <w:name w:val="ph_inline_superline"/>
    <w:rsid w:val="002F472C"/>
    <w:rPr>
      <w:vertAlign w:val="superscript"/>
    </w:rPr>
  </w:style>
  <w:style w:type="character" w:customStyle="1" w:styleId="phinlineunderline">
    <w:name w:val="ph_inline_underline"/>
    <w:rsid w:val="002F472C"/>
    <w:rPr>
      <w:u w:val="single"/>
      <w:lang w:val="ru-RU"/>
    </w:rPr>
  </w:style>
  <w:style w:type="character" w:customStyle="1" w:styleId="phinlineunderlineitalic">
    <w:name w:val="ph_inline_underlineitalic"/>
    <w:rsid w:val="002F472C"/>
    <w:rPr>
      <w:i/>
      <w:u w:val="single"/>
      <w:lang w:val="ru-RU"/>
    </w:rPr>
  </w:style>
  <w:style w:type="character" w:customStyle="1" w:styleId="phinlineuppercase">
    <w:name w:val="ph_inline_uppercase"/>
    <w:rsid w:val="002F472C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2F472C"/>
  </w:style>
  <w:style w:type="paragraph" w:customStyle="1" w:styleId="phinsetcaution">
    <w:name w:val="ph_inset_caution"/>
    <w:basedOn w:val="phinset"/>
    <w:rsid w:val="002F472C"/>
    <w:pPr>
      <w:keepLines/>
    </w:pPr>
  </w:style>
  <w:style w:type="paragraph" w:customStyle="1" w:styleId="phinsetnote">
    <w:name w:val="ph_inset_note"/>
    <w:basedOn w:val="phinset"/>
    <w:rsid w:val="002F472C"/>
    <w:pPr>
      <w:keepLines/>
    </w:pPr>
  </w:style>
  <w:style w:type="paragraph" w:customStyle="1" w:styleId="phinsettitle">
    <w:name w:val="ph_inset_title"/>
    <w:basedOn w:val="phinset"/>
    <w:next w:val="phinsetnote"/>
    <w:rsid w:val="002F472C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2F472C"/>
    <w:pPr>
      <w:keepLines/>
    </w:pPr>
  </w:style>
  <w:style w:type="paragraph" w:customStyle="1" w:styleId="phlistitemized1">
    <w:name w:val="ph_list_itemized_1"/>
    <w:basedOn w:val="phnormal"/>
    <w:rsid w:val="002F472C"/>
    <w:pPr>
      <w:numPr>
        <w:numId w:val="3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2F472C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2F472C"/>
    <w:pPr>
      <w:keepNext/>
    </w:pPr>
  </w:style>
  <w:style w:type="paragraph" w:customStyle="1" w:styleId="phlistordered1">
    <w:name w:val="ph_list_ordered_1"/>
    <w:basedOn w:val="phnormal"/>
    <w:rsid w:val="002F472C"/>
    <w:pPr>
      <w:numPr>
        <w:numId w:val="5"/>
      </w:numPr>
      <w:ind w:left="1752" w:hanging="357"/>
    </w:pPr>
  </w:style>
  <w:style w:type="paragraph" w:customStyle="1" w:styleId="phlistordered2">
    <w:name w:val="ph_list_ordered_2"/>
    <w:basedOn w:val="phnormal"/>
    <w:rsid w:val="002F472C"/>
    <w:pPr>
      <w:numPr>
        <w:numId w:val="6"/>
      </w:numPr>
      <w:ind w:left="1077" w:hanging="357"/>
    </w:pPr>
  </w:style>
  <w:style w:type="paragraph" w:customStyle="1" w:styleId="phlistorderedtitle">
    <w:name w:val="ph_list_ordered_title"/>
    <w:basedOn w:val="phnormal"/>
    <w:next w:val="phlistordered1"/>
    <w:rsid w:val="002F472C"/>
    <w:pPr>
      <w:keepNext/>
    </w:pPr>
  </w:style>
  <w:style w:type="paragraph" w:customStyle="1" w:styleId="phnormal">
    <w:name w:val="ph_normal"/>
    <w:basedOn w:val="phbase"/>
    <w:rsid w:val="002F472C"/>
    <w:pPr>
      <w:ind w:right="170" w:firstLine="720"/>
    </w:pPr>
  </w:style>
  <w:style w:type="paragraph" w:customStyle="1" w:styleId="phstamp">
    <w:name w:val="ph_stamp"/>
    <w:basedOn w:val="phbase"/>
    <w:rsid w:val="002F472C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2F472C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2F472C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2F472C"/>
    <w:pPr>
      <w:ind w:left="57"/>
    </w:pPr>
    <w:rPr>
      <w:i/>
    </w:rPr>
  </w:style>
  <w:style w:type="paragraph" w:customStyle="1" w:styleId="phtablecell">
    <w:name w:val="ph_table_cell"/>
    <w:basedOn w:val="phbase"/>
    <w:rsid w:val="002F472C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2F472C"/>
    <w:pPr>
      <w:jc w:val="center"/>
    </w:pPr>
  </w:style>
  <w:style w:type="paragraph" w:customStyle="1" w:styleId="phtablecellleft">
    <w:name w:val="ph_table_cellleft"/>
    <w:basedOn w:val="phtablecell"/>
    <w:rsid w:val="002F472C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2F472C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2F472C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2F472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2F472C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2F472C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2F472C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2F472C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2F472C"/>
    <w:rPr>
      <w:b/>
    </w:rPr>
  </w:style>
  <w:style w:type="paragraph" w:customStyle="1" w:styleId="phtitlepagedocument">
    <w:name w:val="ph_titlepage_document"/>
    <w:basedOn w:val="phtitlepage"/>
    <w:autoRedefine/>
    <w:rsid w:val="002F472C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2F472C"/>
  </w:style>
  <w:style w:type="paragraph" w:customStyle="1" w:styleId="phtitlepagesystemfull">
    <w:name w:val="ph_titlepage_system_full"/>
    <w:basedOn w:val="phtitlepage"/>
    <w:next w:val="phtitlepagesystemshort"/>
    <w:rsid w:val="002F472C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2F472C"/>
    <w:rPr>
      <w:b/>
      <w:sz w:val="32"/>
    </w:rPr>
  </w:style>
  <w:style w:type="character" w:styleId="a3">
    <w:name w:val="Hyperlink"/>
    <w:uiPriority w:val="99"/>
    <w:rsid w:val="002F472C"/>
    <w:rPr>
      <w:color w:val="0000FF"/>
      <w:u w:val="single"/>
    </w:rPr>
  </w:style>
  <w:style w:type="paragraph" w:styleId="a4">
    <w:name w:val="header"/>
    <w:basedOn w:val="a"/>
    <w:link w:val="a5"/>
    <w:rsid w:val="002F47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2F472C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2F472C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2F47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toc 2"/>
    <w:basedOn w:val="a"/>
    <w:next w:val="a"/>
    <w:autoRedefine/>
    <w:uiPriority w:val="39"/>
    <w:rsid w:val="002F472C"/>
    <w:pPr>
      <w:tabs>
        <w:tab w:val="left" w:pos="851"/>
        <w:tab w:val="right" w:leader="dot" w:pos="10080"/>
      </w:tabs>
      <w:ind w:left="879" w:right="289" w:hanging="522"/>
    </w:pPr>
  </w:style>
  <w:style w:type="paragraph" w:styleId="31">
    <w:name w:val="toc 3"/>
    <w:basedOn w:val="a"/>
    <w:next w:val="a"/>
    <w:autoRedefine/>
    <w:uiPriority w:val="39"/>
    <w:rsid w:val="002F472C"/>
    <w:pPr>
      <w:tabs>
        <w:tab w:val="left" w:pos="2262"/>
        <w:tab w:val="right" w:leader="dot" w:pos="10080"/>
      </w:tabs>
      <w:ind w:left="1512" w:hanging="666"/>
    </w:pPr>
    <w:rPr>
      <w:i/>
      <w:iCs/>
    </w:rPr>
  </w:style>
  <w:style w:type="paragraph" w:styleId="41">
    <w:name w:val="toc 4"/>
    <w:basedOn w:val="a"/>
    <w:next w:val="a"/>
    <w:autoRedefine/>
    <w:semiHidden/>
    <w:rsid w:val="002F472C"/>
    <w:pPr>
      <w:ind w:left="600"/>
    </w:pPr>
    <w:rPr>
      <w:szCs w:val="21"/>
    </w:rPr>
  </w:style>
  <w:style w:type="paragraph" w:styleId="51">
    <w:name w:val="toc 5"/>
    <w:basedOn w:val="a"/>
    <w:next w:val="a"/>
    <w:autoRedefine/>
    <w:semiHidden/>
    <w:rsid w:val="002F472C"/>
    <w:pPr>
      <w:ind w:left="960"/>
    </w:pPr>
  </w:style>
  <w:style w:type="paragraph" w:styleId="61">
    <w:name w:val="toc 6"/>
    <w:basedOn w:val="a"/>
    <w:next w:val="a"/>
    <w:autoRedefine/>
    <w:semiHidden/>
    <w:rsid w:val="002F472C"/>
    <w:pPr>
      <w:ind w:left="1200"/>
    </w:pPr>
  </w:style>
  <w:style w:type="paragraph" w:styleId="71">
    <w:name w:val="toc 7"/>
    <w:basedOn w:val="a"/>
    <w:next w:val="a"/>
    <w:autoRedefine/>
    <w:semiHidden/>
    <w:rsid w:val="002F472C"/>
    <w:pPr>
      <w:ind w:left="1440"/>
    </w:pPr>
  </w:style>
  <w:style w:type="paragraph" w:styleId="81">
    <w:name w:val="toc 8"/>
    <w:basedOn w:val="a"/>
    <w:next w:val="a"/>
    <w:autoRedefine/>
    <w:semiHidden/>
    <w:rsid w:val="002F472C"/>
    <w:pPr>
      <w:ind w:left="1680"/>
    </w:pPr>
  </w:style>
  <w:style w:type="paragraph" w:styleId="91">
    <w:name w:val="toc 9"/>
    <w:basedOn w:val="a"/>
    <w:next w:val="a"/>
    <w:autoRedefine/>
    <w:semiHidden/>
    <w:rsid w:val="002F472C"/>
    <w:pPr>
      <w:ind w:left="1920"/>
    </w:pPr>
  </w:style>
  <w:style w:type="paragraph" w:styleId="a8">
    <w:name w:val="Body Text"/>
    <w:basedOn w:val="a"/>
    <w:link w:val="a9"/>
    <w:rsid w:val="002F472C"/>
  </w:style>
  <w:style w:type="character" w:customStyle="1" w:styleId="a9">
    <w:name w:val="Основной текст Знак"/>
    <w:basedOn w:val="a0"/>
    <w:link w:val="a8"/>
    <w:rsid w:val="002F47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2F472C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2F472C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2F472C"/>
    <w:rPr>
      <w:u w:val="single"/>
    </w:rPr>
  </w:style>
  <w:style w:type="paragraph" w:customStyle="1" w:styleId="phstampleft">
    <w:name w:val="ph_stamp_left"/>
    <w:basedOn w:val="phstamp"/>
    <w:rsid w:val="002F472C"/>
    <w:pPr>
      <w:jc w:val="left"/>
    </w:pPr>
    <w:rPr>
      <w:sz w:val="18"/>
    </w:rPr>
  </w:style>
  <w:style w:type="paragraph" w:styleId="aa">
    <w:name w:val="Document Map"/>
    <w:basedOn w:val="a"/>
    <w:link w:val="ab"/>
    <w:rsid w:val="002F472C"/>
    <w:pPr>
      <w:shd w:val="clear" w:color="auto" w:fill="000080"/>
    </w:pPr>
    <w:rPr>
      <w:rFonts w:cs="Tahoma"/>
      <w:sz w:val="20"/>
    </w:rPr>
  </w:style>
  <w:style w:type="character" w:customStyle="1" w:styleId="ab">
    <w:name w:val="Схема документа Знак"/>
    <w:basedOn w:val="a0"/>
    <w:link w:val="aa"/>
    <w:rsid w:val="002F472C"/>
    <w:rPr>
      <w:rFonts w:ascii="Times New Roman" w:eastAsia="Times New Roman" w:hAnsi="Times New Roman" w:cs="Tahoma"/>
      <w:sz w:val="20"/>
      <w:szCs w:val="20"/>
      <w:shd w:val="clear" w:color="auto" w:fill="000080"/>
      <w:lang w:eastAsia="ru-RU"/>
    </w:rPr>
  </w:style>
  <w:style w:type="paragraph" w:customStyle="1" w:styleId="14">
    <w:name w:val="Стиль 1"/>
    <w:basedOn w:val="4"/>
    <w:autoRedefine/>
    <w:rsid w:val="002F472C"/>
    <w:pPr>
      <w:ind w:left="2694"/>
    </w:pPr>
  </w:style>
  <w:style w:type="paragraph" w:styleId="ac">
    <w:name w:val="Balloon Text"/>
    <w:basedOn w:val="a"/>
    <w:link w:val="ad"/>
    <w:uiPriority w:val="99"/>
    <w:semiHidden/>
    <w:unhideWhenUsed/>
    <w:rsid w:val="002F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47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2F472C"/>
    <w:pPr>
      <w:spacing w:after="200" w:line="240" w:lineRule="auto"/>
    </w:pPr>
    <w:rPr>
      <w:b/>
      <w:bCs/>
      <w:color w:val="4F81BD" w:themeColor="accent1"/>
    </w:rPr>
  </w:style>
  <w:style w:type="paragraph" w:customStyle="1" w:styleId="af">
    <w:name w:val="Наименование документа"/>
    <w:basedOn w:val="a"/>
    <w:next w:val="a"/>
    <w:rsid w:val="00D863E0"/>
    <w:pPr>
      <w:spacing w:before="720" w:after="0" w:line="240" w:lineRule="auto"/>
    </w:pPr>
    <w:rPr>
      <w:rFonts w:ascii="Tahoma" w:hAnsi="Tahoma"/>
      <w:caps/>
      <w:sz w:val="32"/>
      <w:szCs w:val="32"/>
    </w:rPr>
  </w:style>
  <w:style w:type="character" w:customStyle="1" w:styleId="af0">
    <w:name w:val="Название Подсистемы Знак Знак"/>
    <w:link w:val="af1"/>
    <w:uiPriority w:val="99"/>
    <w:locked/>
    <w:rsid w:val="00D863E0"/>
    <w:rPr>
      <w:b/>
      <w:caps/>
      <w:sz w:val="32"/>
      <w:szCs w:val="32"/>
    </w:rPr>
  </w:style>
  <w:style w:type="paragraph" w:customStyle="1" w:styleId="af1">
    <w:name w:val="Название Подсистемы"/>
    <w:basedOn w:val="a"/>
    <w:next w:val="a"/>
    <w:link w:val="af0"/>
    <w:uiPriority w:val="99"/>
    <w:qFormat/>
    <w:locked/>
    <w:rsid w:val="00D863E0"/>
    <w:pPr>
      <w:spacing w:before="60" w:after="0" w:line="276" w:lineRule="auto"/>
      <w:contextualSpacing/>
    </w:pPr>
    <w:rPr>
      <w:rFonts w:asciiTheme="minorHAnsi" w:eastAsiaTheme="minorHAnsi" w:hAnsiTheme="minorHAnsi" w:cstheme="minorBidi"/>
      <w:b/>
      <w:caps/>
      <w:sz w:val="32"/>
      <w:szCs w:val="32"/>
      <w:lang w:eastAsia="en-US"/>
    </w:rPr>
  </w:style>
  <w:style w:type="paragraph" w:customStyle="1" w:styleId="af2">
    <w:name w:val="Текст пункта"/>
    <w:link w:val="32"/>
    <w:qFormat/>
    <w:rsid w:val="00D863E0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character" w:customStyle="1" w:styleId="32">
    <w:name w:val="Текст пункта Знак3"/>
    <w:basedOn w:val="a0"/>
    <w:link w:val="af2"/>
    <w:rsid w:val="00D863E0"/>
    <w:rPr>
      <w:rFonts w:ascii="Tahoma" w:eastAsia="Times New Roman" w:hAnsi="Tahoma" w:cs="Times New Roman"/>
      <w:spacing w:val="2"/>
      <w:sz w:val="24"/>
      <w:szCs w:val="24"/>
    </w:rPr>
  </w:style>
  <w:style w:type="paragraph" w:styleId="af3">
    <w:name w:val="List Paragraph"/>
    <w:basedOn w:val="a"/>
    <w:uiPriority w:val="34"/>
    <w:qFormat/>
    <w:rsid w:val="00C55C66"/>
    <w:pPr>
      <w:ind w:left="720"/>
      <w:contextualSpacing/>
    </w:pPr>
  </w:style>
  <w:style w:type="character" w:styleId="af4">
    <w:name w:val="annotation reference"/>
    <w:basedOn w:val="a0"/>
    <w:uiPriority w:val="99"/>
    <w:semiHidden/>
    <w:unhideWhenUsed/>
    <w:rsid w:val="0089262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9262C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926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Маркированный 1 уровень"/>
    <w:link w:val="15"/>
    <w:rsid w:val="003509B6"/>
    <w:pPr>
      <w:numPr>
        <w:numId w:val="9"/>
      </w:numPr>
      <w:spacing w:before="60" w:after="60" w:line="288" w:lineRule="auto"/>
      <w:jc w:val="both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2">
    <w:name w:val="Маркированный 2 уровень"/>
    <w:basedOn w:val="10"/>
    <w:link w:val="23"/>
    <w:qFormat/>
    <w:rsid w:val="003509B6"/>
    <w:pPr>
      <w:numPr>
        <w:numId w:val="10"/>
      </w:numPr>
      <w:ind w:left="1276"/>
    </w:pPr>
  </w:style>
  <w:style w:type="character" w:customStyle="1" w:styleId="15">
    <w:name w:val="Маркированный 1 уровень Знак Знак"/>
    <w:link w:val="10"/>
    <w:rsid w:val="003509B6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customStyle="1" w:styleId="23">
    <w:name w:val="Маркированный 2 уровень Знак Знак"/>
    <w:link w:val="2"/>
    <w:rsid w:val="003509B6"/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">
    <w:name w:val="Список_1)"/>
    <w:basedOn w:val="af2"/>
    <w:link w:val="16"/>
    <w:rsid w:val="003509B6"/>
    <w:pPr>
      <w:numPr>
        <w:numId w:val="13"/>
      </w:numPr>
    </w:pPr>
    <w:rPr>
      <w:kern w:val="24"/>
      <w:szCs w:val="20"/>
    </w:rPr>
  </w:style>
  <w:style w:type="character" w:customStyle="1" w:styleId="16">
    <w:name w:val="Список_1) Знак"/>
    <w:link w:val="1"/>
    <w:locked/>
    <w:rsid w:val="003509B6"/>
    <w:rPr>
      <w:rFonts w:ascii="Tahoma" w:eastAsia="Times New Roman" w:hAnsi="Tahoma" w:cs="Times New Roman"/>
      <w:spacing w:val="2"/>
      <w:kern w:val="24"/>
      <w:sz w:val="24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66E42"/>
    <w:pPr>
      <w:jc w:val="center"/>
    </w:pPr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66E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1">
    <w:name w:val="HTML Preformatted"/>
    <w:basedOn w:val="a"/>
    <w:link w:val="HTML2"/>
    <w:uiPriority w:val="99"/>
    <w:semiHidden/>
    <w:unhideWhenUsed/>
    <w:rsid w:val="000D09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0D095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9">
    <w:name w:val="Термин"/>
    <w:basedOn w:val="a"/>
    <w:next w:val="a"/>
    <w:link w:val="afa"/>
    <w:rsid w:val="00CC145A"/>
    <w:pPr>
      <w:spacing w:after="0" w:line="240" w:lineRule="auto"/>
    </w:pPr>
    <w:rPr>
      <w:rFonts w:ascii="Tahoma" w:hAnsi="Tahoma" w:cs="Tahoma"/>
      <w:b/>
      <w:i/>
      <w:sz w:val="20"/>
    </w:rPr>
  </w:style>
  <w:style w:type="character" w:customStyle="1" w:styleId="afa">
    <w:name w:val="Термин Знак"/>
    <w:basedOn w:val="a0"/>
    <w:link w:val="af9"/>
    <w:rsid w:val="00CC145A"/>
    <w:rPr>
      <w:rFonts w:ascii="Tahoma" w:eastAsia="Times New Roman" w:hAnsi="Tahoma" w:cs="Tahoma"/>
      <w:b/>
      <w:i/>
      <w:sz w:val="20"/>
      <w:szCs w:val="24"/>
      <w:lang w:eastAsia="ru-RU"/>
    </w:rPr>
  </w:style>
  <w:style w:type="character" w:customStyle="1" w:styleId="afb">
    <w:name w:val="Рис Знак"/>
    <w:link w:val="afc"/>
    <w:locked/>
    <w:rsid w:val="00F16A3F"/>
    <w:rPr>
      <w:rFonts w:ascii="Tahoma" w:hAnsi="Tahoma" w:cs="Tahoma"/>
      <w:noProof/>
      <w:sz w:val="24"/>
      <w:lang w:val="en-US"/>
    </w:rPr>
  </w:style>
  <w:style w:type="paragraph" w:customStyle="1" w:styleId="afc">
    <w:name w:val="Рис"/>
    <w:next w:val="af2"/>
    <w:link w:val="afb"/>
    <w:rsid w:val="00F16A3F"/>
    <w:pPr>
      <w:keepNext/>
      <w:keepLines/>
      <w:spacing w:before="240" w:after="120" w:line="240" w:lineRule="auto"/>
      <w:jc w:val="center"/>
    </w:pPr>
    <w:rPr>
      <w:rFonts w:ascii="Tahoma" w:hAnsi="Tahoma" w:cs="Tahoma"/>
      <w:noProof/>
      <w:sz w:val="24"/>
      <w:lang w:val="en-US"/>
    </w:rPr>
  </w:style>
  <w:style w:type="paragraph" w:styleId="afd">
    <w:name w:val="Normal (Web)"/>
    <w:basedOn w:val="a"/>
    <w:uiPriority w:val="99"/>
    <w:unhideWhenUsed/>
    <w:rsid w:val="001A2CFE"/>
    <w:pPr>
      <w:spacing w:before="100" w:beforeAutospacing="1" w:after="100" w:afterAutospacing="1" w:line="240" w:lineRule="auto"/>
      <w:ind w:firstLine="0"/>
      <w:jc w:val="left"/>
    </w:pPr>
  </w:style>
  <w:style w:type="table" w:styleId="afe">
    <w:name w:val="Table Grid"/>
    <w:basedOn w:val="a1"/>
    <w:uiPriority w:val="59"/>
    <w:rsid w:val="00C01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Абзац основной"/>
    <w:basedOn w:val="a"/>
    <w:qFormat/>
    <w:rsid w:val="00E27B23"/>
    <w:pPr>
      <w:spacing w:before="120" w:after="0" w:line="360" w:lineRule="auto"/>
    </w:pPr>
    <w:rPr>
      <w:rFonts w:eastAsia="SimSun"/>
      <w:sz w:val="28"/>
      <w:szCs w:val="28"/>
      <w:lang w:eastAsia="zh-CN"/>
    </w:rPr>
  </w:style>
  <w:style w:type="paragraph" w:styleId="aff0">
    <w:name w:val="footnote text"/>
    <w:basedOn w:val="a"/>
    <w:link w:val="aff1"/>
    <w:unhideWhenUsed/>
    <w:rsid w:val="00E27B23"/>
    <w:pPr>
      <w:spacing w:after="200" w:line="276" w:lineRule="auto"/>
      <w:ind w:firstLine="0"/>
    </w:pPr>
    <w:rPr>
      <w:rFonts w:eastAsiaTheme="minorHAnsi" w:cstheme="minorBidi"/>
      <w:sz w:val="28"/>
      <w:szCs w:val="22"/>
      <w:lang w:eastAsia="en-US"/>
    </w:rPr>
  </w:style>
  <w:style w:type="character" w:customStyle="1" w:styleId="aff1">
    <w:name w:val="Текст сноски Знак"/>
    <w:basedOn w:val="a0"/>
    <w:link w:val="aff0"/>
    <w:rsid w:val="00E27B23"/>
    <w:rPr>
      <w:rFonts w:ascii="Times New Roman" w:hAnsi="Times New Roman"/>
      <w:sz w:val="28"/>
    </w:rPr>
  </w:style>
  <w:style w:type="character" w:styleId="aff2">
    <w:name w:val="footnote reference"/>
    <w:basedOn w:val="a0"/>
    <w:semiHidden/>
    <w:unhideWhenUsed/>
    <w:qFormat/>
    <w:rsid w:val="00E27B2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nitoring.egisz.rosminzdra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egisz@rt-eu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@rosminzdrav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svody.egisz.rosminzdrav.ru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hyperlink" Target="https://svody.egisz.rosminzdrav.ru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B%D0%B5%D0%BA%D1%82%D1%80%D0%BE%D0%BD%D0%BD%D1%8B%D0%B9_%D0%B4%D0%BE%D0%BA%D1%83%D0%BC%D0%B5%D0%BD%D1%82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hyperlink" Target="http://ru.wikipedia.org/wiki/%D0%A0%D0%B5%D0%BA%D0%B2%D0%B8%D0%B7%D0%B8%D1%82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.alekseeva\AppData\Roaming\Microsoft\&#1064;&#1072;&#1073;&#1083;&#1086;&#1085;&#1099;\&#1043;&#1054;&#1057;&#1058;2.105_&#1096;&#1072;&#1073;&#1083;&#1086;&#1085;_TimesN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92A3B-6B59-4147-82A5-9DD788F46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ГОСТ2.105_шаблон_TimesNR</Template>
  <TotalTime>5</TotalTime>
  <Pages>28</Pages>
  <Words>3271</Words>
  <Characters>18650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Алексеева</dc:creator>
  <cp:lastModifiedBy>ChistyakovEA</cp:lastModifiedBy>
  <cp:revision>2</cp:revision>
  <dcterms:created xsi:type="dcterms:W3CDTF">2020-05-21T14:38:00Z</dcterms:created>
  <dcterms:modified xsi:type="dcterms:W3CDTF">2020-05-21T14:38:00Z</dcterms:modified>
</cp:coreProperties>
</file>