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670" w:rsidRDefault="00CF767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F7670" w:rsidRDefault="00CF7670">
      <w:pPr>
        <w:pStyle w:val="ConsPlusNormal"/>
        <w:jc w:val="both"/>
        <w:outlineLvl w:val="0"/>
      </w:pPr>
    </w:p>
    <w:p w:rsidR="00CF7670" w:rsidRDefault="00CF7670">
      <w:pPr>
        <w:pStyle w:val="ConsPlusTitle"/>
        <w:jc w:val="center"/>
        <w:outlineLvl w:val="0"/>
      </w:pPr>
      <w:r>
        <w:t>ГУБЕРНАТОР КОСТРОМСКОЙ ОБЛАСТИ</w:t>
      </w:r>
    </w:p>
    <w:p w:rsidR="00CF7670" w:rsidRDefault="00CF7670">
      <w:pPr>
        <w:pStyle w:val="ConsPlusTitle"/>
        <w:jc w:val="center"/>
      </w:pPr>
    </w:p>
    <w:p w:rsidR="00CF7670" w:rsidRDefault="00CF7670">
      <w:pPr>
        <w:pStyle w:val="ConsPlusTitle"/>
        <w:jc w:val="center"/>
      </w:pPr>
      <w:r>
        <w:t>ПОСТАНОВЛЕНИЕ</w:t>
      </w:r>
    </w:p>
    <w:p w:rsidR="00CF7670" w:rsidRDefault="00CF7670">
      <w:pPr>
        <w:pStyle w:val="ConsPlusTitle"/>
        <w:jc w:val="center"/>
      </w:pPr>
      <w:r>
        <w:t>от 22 февраля 2011 г. N 22</w:t>
      </w:r>
    </w:p>
    <w:p w:rsidR="00CF7670" w:rsidRDefault="00CF7670">
      <w:pPr>
        <w:pStyle w:val="ConsPlusTitle"/>
        <w:jc w:val="center"/>
      </w:pPr>
    </w:p>
    <w:p w:rsidR="00CF7670" w:rsidRDefault="00CF7670">
      <w:pPr>
        <w:pStyle w:val="ConsPlusTitle"/>
        <w:jc w:val="center"/>
      </w:pPr>
      <w:r>
        <w:t>ОБ УТВЕРЖДЕНИИ ИНСТРУКЦИИ ПО ПРОВЕДЕНИЮ СЛУЖЕБНОЙ ПРОВЕРКИ</w:t>
      </w:r>
    </w:p>
    <w:p w:rsidR="00CF7670" w:rsidRDefault="00CF7670">
      <w:pPr>
        <w:pStyle w:val="ConsPlusTitle"/>
        <w:jc w:val="center"/>
      </w:pPr>
      <w:r>
        <w:t>В ИСПОЛНИТЕЛЬНЫХ ОРГАНАХ ГОСУДАРСТВЕННОЙ ВЛАСТИ</w:t>
      </w:r>
    </w:p>
    <w:p w:rsidR="00CF7670" w:rsidRDefault="00CF7670">
      <w:pPr>
        <w:pStyle w:val="ConsPlusTitle"/>
        <w:jc w:val="center"/>
      </w:pPr>
      <w:r>
        <w:t>КОСТРОМСКОЙ ОБЛАСТИ</w:t>
      </w:r>
    </w:p>
    <w:p w:rsidR="00CF7670" w:rsidRDefault="00CF767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F767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7670" w:rsidRDefault="00CF76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7670" w:rsidRDefault="00CF767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Костромской области</w:t>
            </w:r>
            <w:proofErr w:type="gramEnd"/>
          </w:p>
          <w:p w:rsidR="00CF7670" w:rsidRDefault="00CF76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27.08.2014 </w:t>
            </w:r>
            <w:hyperlink r:id="rId5" w:history="1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 xml:space="preserve">, от 23.08.2016 </w:t>
            </w:r>
            <w:hyperlink r:id="rId6" w:history="1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 xml:space="preserve">, от 18.07.2018 </w:t>
            </w:r>
            <w:hyperlink r:id="rId7" w:history="1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F7670" w:rsidRDefault="00CF7670">
      <w:pPr>
        <w:pStyle w:val="ConsPlusNormal"/>
        <w:jc w:val="both"/>
      </w:pPr>
    </w:p>
    <w:p w:rsidR="00CF7670" w:rsidRDefault="00CF767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 июля 2004 года N 79-ФЗ "О государственной гражданской службе Российской Федерации" постановляю: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33" w:history="1">
        <w:r>
          <w:rPr>
            <w:color w:val="0000FF"/>
          </w:rPr>
          <w:t>Инструкцию</w:t>
        </w:r>
      </w:hyperlink>
      <w:r>
        <w:t xml:space="preserve"> по проведению служебной проверки в исполнительных органах государственной власти Костромской области.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CF7670" w:rsidRDefault="00CF7670">
      <w:pPr>
        <w:pStyle w:val="ConsPlusNormal"/>
        <w:jc w:val="both"/>
      </w:pPr>
    </w:p>
    <w:p w:rsidR="00CF7670" w:rsidRDefault="00CF7670">
      <w:pPr>
        <w:pStyle w:val="ConsPlusNormal"/>
        <w:jc w:val="right"/>
      </w:pPr>
      <w:r>
        <w:t>Губернатор</w:t>
      </w:r>
    </w:p>
    <w:p w:rsidR="00CF7670" w:rsidRDefault="00CF7670">
      <w:pPr>
        <w:pStyle w:val="ConsPlusNormal"/>
        <w:jc w:val="right"/>
      </w:pPr>
      <w:r>
        <w:t>Костромской области</w:t>
      </w:r>
    </w:p>
    <w:p w:rsidR="00CF7670" w:rsidRDefault="00CF7670">
      <w:pPr>
        <w:pStyle w:val="ConsPlusNormal"/>
        <w:jc w:val="right"/>
      </w:pPr>
      <w:r>
        <w:t>И.СЛЮНЯЕВ</w:t>
      </w:r>
    </w:p>
    <w:p w:rsidR="00CF7670" w:rsidRDefault="00CF7670">
      <w:pPr>
        <w:pStyle w:val="ConsPlusNormal"/>
        <w:jc w:val="both"/>
      </w:pPr>
    </w:p>
    <w:p w:rsidR="00CF7670" w:rsidRDefault="00CF7670">
      <w:pPr>
        <w:pStyle w:val="ConsPlusNormal"/>
        <w:jc w:val="both"/>
      </w:pPr>
    </w:p>
    <w:p w:rsidR="00CF7670" w:rsidRDefault="00CF7670">
      <w:pPr>
        <w:pStyle w:val="ConsPlusNormal"/>
        <w:jc w:val="both"/>
      </w:pPr>
    </w:p>
    <w:p w:rsidR="00CF7670" w:rsidRDefault="00CF7670">
      <w:pPr>
        <w:pStyle w:val="ConsPlusNormal"/>
        <w:jc w:val="both"/>
      </w:pPr>
    </w:p>
    <w:p w:rsidR="00CF7670" w:rsidRDefault="00CF7670">
      <w:pPr>
        <w:pStyle w:val="ConsPlusNormal"/>
        <w:jc w:val="both"/>
      </w:pPr>
    </w:p>
    <w:p w:rsidR="00CF7670" w:rsidRDefault="00CF7670">
      <w:pPr>
        <w:pStyle w:val="ConsPlusNormal"/>
        <w:jc w:val="right"/>
        <w:outlineLvl w:val="0"/>
      </w:pPr>
      <w:r>
        <w:t>Приложение</w:t>
      </w:r>
    </w:p>
    <w:p w:rsidR="00CF7670" w:rsidRDefault="00CF7670">
      <w:pPr>
        <w:pStyle w:val="ConsPlusNormal"/>
        <w:jc w:val="both"/>
      </w:pPr>
    </w:p>
    <w:p w:rsidR="00CF7670" w:rsidRDefault="00CF7670">
      <w:pPr>
        <w:pStyle w:val="ConsPlusNormal"/>
        <w:jc w:val="right"/>
      </w:pPr>
      <w:r>
        <w:t>Утверждена</w:t>
      </w:r>
    </w:p>
    <w:p w:rsidR="00CF7670" w:rsidRDefault="00CF7670">
      <w:pPr>
        <w:pStyle w:val="ConsPlusNormal"/>
        <w:jc w:val="right"/>
      </w:pPr>
      <w:r>
        <w:t>постановлением</w:t>
      </w:r>
    </w:p>
    <w:p w:rsidR="00CF7670" w:rsidRDefault="00CF7670">
      <w:pPr>
        <w:pStyle w:val="ConsPlusNormal"/>
        <w:jc w:val="right"/>
      </w:pPr>
      <w:r>
        <w:t>губернатора</w:t>
      </w:r>
    </w:p>
    <w:p w:rsidR="00CF7670" w:rsidRDefault="00CF7670">
      <w:pPr>
        <w:pStyle w:val="ConsPlusNormal"/>
        <w:jc w:val="right"/>
      </w:pPr>
      <w:r>
        <w:t>Костромской области</w:t>
      </w:r>
    </w:p>
    <w:p w:rsidR="00CF7670" w:rsidRDefault="00CF7670">
      <w:pPr>
        <w:pStyle w:val="ConsPlusNormal"/>
        <w:jc w:val="right"/>
      </w:pPr>
      <w:r>
        <w:t>от 22 февраля 2011 г. N 22</w:t>
      </w:r>
    </w:p>
    <w:p w:rsidR="00CF7670" w:rsidRDefault="00CF7670">
      <w:pPr>
        <w:pStyle w:val="ConsPlusNormal"/>
        <w:jc w:val="both"/>
      </w:pPr>
    </w:p>
    <w:p w:rsidR="00CF7670" w:rsidRDefault="00CF7670">
      <w:pPr>
        <w:pStyle w:val="ConsPlusTitle"/>
        <w:jc w:val="center"/>
      </w:pPr>
      <w:bookmarkStart w:id="0" w:name="P33"/>
      <w:bookmarkEnd w:id="0"/>
      <w:r>
        <w:t>ИНСТРУКЦИЯ</w:t>
      </w:r>
    </w:p>
    <w:p w:rsidR="00CF7670" w:rsidRDefault="00CF7670">
      <w:pPr>
        <w:pStyle w:val="ConsPlusTitle"/>
        <w:jc w:val="center"/>
      </w:pPr>
      <w:r>
        <w:t xml:space="preserve">ПО ПРОВЕДЕНИЮ СЛУЖЕБНОЙ ПРОВЕРКИ В </w:t>
      </w:r>
      <w:proofErr w:type="gramStart"/>
      <w:r>
        <w:t>ИСПОЛНИТЕЛЬНЫХ</w:t>
      </w:r>
      <w:proofErr w:type="gramEnd"/>
    </w:p>
    <w:p w:rsidR="00CF7670" w:rsidRDefault="00CF7670">
      <w:pPr>
        <w:pStyle w:val="ConsPlusTitle"/>
        <w:jc w:val="center"/>
      </w:pPr>
      <w:proofErr w:type="gramStart"/>
      <w:r>
        <w:t>ОРГАНАХ</w:t>
      </w:r>
      <w:proofErr w:type="gramEnd"/>
      <w:r>
        <w:t xml:space="preserve"> ГОСУДАРСТВЕННОЙ ВЛАСТИ КОСТРОМСКОЙ ОБЛАСТИ</w:t>
      </w:r>
    </w:p>
    <w:p w:rsidR="00CF7670" w:rsidRDefault="00CF767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F767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7670" w:rsidRDefault="00CF76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7670" w:rsidRDefault="00CF767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Костромской области</w:t>
            </w:r>
            <w:proofErr w:type="gramEnd"/>
          </w:p>
          <w:p w:rsidR="00CF7670" w:rsidRDefault="00CF76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27.08.2014 </w:t>
            </w:r>
            <w:hyperlink r:id="rId9" w:history="1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 xml:space="preserve">, от 23.08.2016 </w:t>
            </w:r>
            <w:hyperlink r:id="rId10" w:history="1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 xml:space="preserve">, от 18.07.2018 </w:t>
            </w:r>
            <w:hyperlink r:id="rId11" w:history="1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F7670" w:rsidRDefault="00CF7670">
      <w:pPr>
        <w:pStyle w:val="ConsPlusNormal"/>
        <w:jc w:val="both"/>
      </w:pPr>
    </w:p>
    <w:p w:rsidR="00CF7670" w:rsidRDefault="00CF7670">
      <w:pPr>
        <w:pStyle w:val="ConsPlusNormal"/>
        <w:ind w:firstLine="540"/>
        <w:jc w:val="both"/>
      </w:pPr>
      <w:r>
        <w:t xml:space="preserve">1. Настоящая Инструкция по проведению служебной проверки в исполнительных органах государственной власти Костромской области (далее - Инструкция) определяет порядок организации работы по проведению служебной проверки в отношении государственных гражданских служащих исполнительных органов государственной власти Костромской области </w:t>
      </w:r>
      <w:r>
        <w:lastRenderedPageBreak/>
        <w:t>(далее - гражданские служащие).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2. Руководитель (начальник) гражданского служащего, которому стало известно о совершении этим гражданским служащим проступка, обязан незамедлительно в письменной форме доложить о проступке руководителю исполнительного органа государственной власти Костромской области: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1) в администрации Костромской области - губернатору Костромской области;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2) в исполнительном органе государственной власти Костромской области - руководителю исполнительного органа.</w:t>
      </w:r>
    </w:p>
    <w:p w:rsidR="00CF7670" w:rsidRDefault="00CF7670">
      <w:pPr>
        <w:pStyle w:val="ConsPlusNormal"/>
        <w:spacing w:before="220"/>
        <w:ind w:firstLine="540"/>
        <w:jc w:val="both"/>
      </w:pPr>
      <w:bookmarkStart w:id="1" w:name="P44"/>
      <w:bookmarkEnd w:id="1"/>
      <w:r>
        <w:t>3. Решение о проведении служебной проверки в отношении гражданских служащих (по письменным заявлениям гражданских служащих) принимается:</w:t>
      </w:r>
    </w:p>
    <w:p w:rsidR="00CF7670" w:rsidRDefault="00CF7670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губернатора Костромской области от 23.08.2016 N 181)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1) в администрации Костромской области, а также в отношении руководителей исполнительных органов государственной власти Костромской области - губернатором Костромской области;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2) в исполнительном органе государственной власти Костромской области - руководителем исполнительного органа государственной власти Костромской области.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4. Решение о проведении служебной проверки принимается в течение 5 календарных дней, включая день:</w:t>
      </w:r>
    </w:p>
    <w:p w:rsidR="00CF7670" w:rsidRDefault="00CF7670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губернатора Костромской области от 18.07.2018 N 162)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1) когда должностному лицу, обладающему полномочиями принимать решение о назначении служебной проверки, стало известно о совершении гражданским служащим проступка;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2) когда должностным лицом, обладающим полномочиями принимать решение о назначении служебной проверки, получено письменное заявление гражданского служащего о проведении служебной проверки.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5. Проведение служебной проверки поручается: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в администрации Костромской области - управлению государственной службы и кадровой работы администрации Костромской области;</w:t>
      </w:r>
    </w:p>
    <w:p w:rsidR="00CF7670" w:rsidRDefault="00CF7670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губернатора Костромской области от 27.08.2014 N 163)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в исполнительном органе государственной власти Костромской области - кадровому подразделению либо, при его отсутствии, гражданскому служащему, в должностные обязанности которого входит осуществление кадровой работы (далее - уполномоченный гражданский служащий).</w:t>
      </w:r>
    </w:p>
    <w:p w:rsidR="00CF7670" w:rsidRDefault="00CF7670">
      <w:pPr>
        <w:pStyle w:val="ConsPlusNormal"/>
        <w:spacing w:before="220"/>
        <w:ind w:firstLine="540"/>
        <w:jc w:val="both"/>
      </w:pPr>
      <w:bookmarkStart w:id="2" w:name="P56"/>
      <w:bookmarkEnd w:id="2"/>
      <w:r>
        <w:t xml:space="preserve">6. В соответствии с </w:t>
      </w:r>
      <w:hyperlink r:id="rId15" w:history="1">
        <w:r>
          <w:rPr>
            <w:color w:val="0000FF"/>
          </w:rPr>
          <w:t>частью 5 статьи 59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 (далее - Федеральный закон) в проведении служебной проверки не может участвовать гражданский служащий, прямо или косвенно заинтересованный в ее результатах. В этих случаях он обязан обратиться к должностному лицу, принявшему решение о проведении служебной проверки, с письменным заявлением об освобождении его от участия в проведении этой проверки. При несоблюдении указанного требования результаты служебной проверки считаются недействительными.</w:t>
      </w:r>
    </w:p>
    <w:p w:rsidR="00CF7670" w:rsidRDefault="00CF767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губернатора Костромской области от 27.08.2014 N 163)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7. О проведении служебной проверки издается распоряжение (приказ), которо</w:t>
      </w:r>
      <w:proofErr w:type="gramStart"/>
      <w:r>
        <w:t>е(</w:t>
      </w:r>
      <w:proofErr w:type="spellStart"/>
      <w:proofErr w:type="gramEnd"/>
      <w:r>
        <w:t>ый</w:t>
      </w:r>
      <w:proofErr w:type="spellEnd"/>
      <w:r>
        <w:t xml:space="preserve">) </w:t>
      </w:r>
      <w:r>
        <w:lastRenderedPageBreak/>
        <w:t xml:space="preserve">подписывает в пределах предоставленных ему полномочий должностное лицо, указанное в </w:t>
      </w:r>
      <w:hyperlink w:anchor="P44" w:history="1">
        <w:r>
          <w:rPr>
            <w:color w:val="0000FF"/>
          </w:rPr>
          <w:t>пункте 3</w:t>
        </w:r>
      </w:hyperlink>
      <w:r>
        <w:t xml:space="preserve"> Инструкции.</w:t>
      </w:r>
    </w:p>
    <w:p w:rsidR="00CF7670" w:rsidRDefault="00CF7670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губернатора Костромской области от 23.08.2016 N 181)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8. Проект распоряжения (приказа) о проведении служебной проверки готовится: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1) в администрации Костромской области - управлением государственной службы и кадровой работы администрации Костромской области;</w:t>
      </w:r>
    </w:p>
    <w:p w:rsidR="00CF7670" w:rsidRDefault="00CF7670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губернатора Костромской области от 27.08.2014 N 163)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2) в исполнительном органе государственной власти Костромской области - кадровым подразделением либо, при его отсутствии, уполномоченным гражданским служащим.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В распоряжении (приказе) о проведении служебной проверки: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3) указываются основание служебной проверки, должность, фамилия, имя и отчество гражданского служащего, в отношении которого (либо по письменному заявлению которого) проводится служебная проверка;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4) определяется срок проведения служебной проверки;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5) утверждается состав комиссии по проведению служебной проверки (далее - комиссия).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9. Служебная проверка должна быть завершена не позднее чем через один месяц со дня принятия решения о ее проведении.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Служебная проверка считается завершенной в день утверждения письменного заключения по ее результатам (далее - заключение) должностным лицом, принявшим решение о ее проведении.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10. Служебная проверка проводится комиссией, которая состоит из трех и более гражданских служащих, обладающих необходимыми знаниями и опытом.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11. В состав комиссии включаются:</w:t>
      </w:r>
    </w:p>
    <w:p w:rsidR="00CF7670" w:rsidRDefault="00CF7670">
      <w:pPr>
        <w:pStyle w:val="ConsPlusNormal"/>
        <w:spacing w:before="220"/>
        <w:ind w:firstLine="540"/>
        <w:jc w:val="both"/>
      </w:pPr>
      <w:proofErr w:type="gramStart"/>
      <w:r>
        <w:t>1) в администрации Костромской области - начальник управления государственной службы и кадровой работы или его заместитель (председатель комиссии); гражданский служащий управления государственной службы и кадровой работы; гражданский служащий правового управления; представитель выборного профсоюзного органа (при наличии выборного профсоюзного органа); при необходимости иные гражданские служащие;</w:t>
      </w:r>
      <w:proofErr w:type="gramEnd"/>
    </w:p>
    <w:p w:rsidR="00CF7670" w:rsidRDefault="00CF7670">
      <w:pPr>
        <w:pStyle w:val="ConsPlusNormal"/>
        <w:jc w:val="both"/>
      </w:pPr>
      <w:r>
        <w:t xml:space="preserve">(в ред. постановлений губернатора Костромской области от 27.08.2014 </w:t>
      </w:r>
      <w:hyperlink r:id="rId19" w:history="1">
        <w:r>
          <w:rPr>
            <w:color w:val="0000FF"/>
          </w:rPr>
          <w:t>N 163</w:t>
        </w:r>
      </w:hyperlink>
      <w:r>
        <w:t xml:space="preserve">, от 23.08.2016 </w:t>
      </w:r>
      <w:hyperlink r:id="rId20" w:history="1">
        <w:r>
          <w:rPr>
            <w:color w:val="0000FF"/>
          </w:rPr>
          <w:t>N 181</w:t>
        </w:r>
      </w:hyperlink>
      <w:r>
        <w:t>)</w:t>
      </w:r>
    </w:p>
    <w:p w:rsidR="00CF7670" w:rsidRDefault="00CF7670">
      <w:pPr>
        <w:pStyle w:val="ConsPlusNormal"/>
        <w:spacing w:before="220"/>
        <w:ind w:firstLine="540"/>
        <w:jc w:val="both"/>
      </w:pPr>
      <w:proofErr w:type="gramStart"/>
      <w:r>
        <w:t>2) в исполнительном органе государственной власти Костромской области - заместитель руководителя исполнительного органа государственной власти, курирующий вопросы кадровой службы, а в случае отсутствия - руководитель кадрового подразделения или его заместитель или уполномоченный гражданский служащий (председатель комиссии); гражданский служащий юридического подразделения; представитель выборного профсоюзного органа (при наличии выборного профсоюзного органа); при необходимости иные гражданские служащие.</w:t>
      </w:r>
      <w:proofErr w:type="gramEnd"/>
    </w:p>
    <w:p w:rsidR="00CF7670" w:rsidRDefault="00CF7670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губернатора Костромской области от 23.08.2016 N 181)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 xml:space="preserve">В случае невозможности участия в составе комиссии гражданских служащих указанных категорий должностей в состав комиссии по решению должностного лица, принявшего решение о проведении служебной проверки, могут включаться гражданские служащие другого исполнительного органа государственной власти с соблюдением требований </w:t>
      </w:r>
      <w:hyperlink w:anchor="P56" w:history="1">
        <w:r>
          <w:rPr>
            <w:color w:val="0000FF"/>
          </w:rPr>
          <w:t>пункта 6</w:t>
        </w:r>
      </w:hyperlink>
      <w:r>
        <w:t xml:space="preserve"> Инструкции.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 xml:space="preserve">12. Председатель комиссии организует работу комиссии и несет ответственность за полное, </w:t>
      </w:r>
      <w:r>
        <w:lastRenderedPageBreak/>
        <w:t>объективное и всестороннее изучение в ходе служебной проверки обстоятельств, послуживших основанием для ее назначения, соблюдение сроков проведения служебной проверки.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Председатель комиссии: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 xml:space="preserve">1) реализует полномочие представителя нанимателя, предусмотренное </w:t>
      </w:r>
      <w:hyperlink r:id="rId22" w:history="1">
        <w:r>
          <w:rPr>
            <w:color w:val="0000FF"/>
          </w:rPr>
          <w:t>частью 1 статьи 58</w:t>
        </w:r>
      </w:hyperlink>
      <w:r>
        <w:t xml:space="preserve"> Федерального </w:t>
      </w:r>
      <w:proofErr w:type="gramStart"/>
      <w:r>
        <w:t>закона, по затребованию</w:t>
      </w:r>
      <w:proofErr w:type="gramEnd"/>
      <w:r>
        <w:t xml:space="preserve"> объяснения в письменной форме от гражданского служащего, в отношении которого (по письменному заявлению которого) проводится служебная проверка, других гражданских служащих и иных лиц;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 xml:space="preserve">2) координирует работу членов комиссии, организует взаимодействие и осуществляет </w:t>
      </w:r>
      <w:proofErr w:type="gramStart"/>
      <w:r>
        <w:t>контроль за</w:t>
      </w:r>
      <w:proofErr w:type="gramEnd"/>
      <w:r>
        <w:t xml:space="preserve"> их деятельностью;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3) оказывает членам комиссии методическую помощь по сбору, обобщению и анализу изучаемых в ходе служебной проверки документов;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4) направляет в установленном порядке запросы о представлении необходимых документов, материалов и информации с целью установления фактов и обстоятельств, имеющих отношение к служебной проверке;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 xml:space="preserve">5) пользуется правами и исполняет обязанности члена комиссии, предусмотренные </w:t>
      </w:r>
      <w:hyperlink w:anchor="P84" w:history="1">
        <w:r>
          <w:rPr>
            <w:color w:val="0000FF"/>
          </w:rPr>
          <w:t>пунктами 13</w:t>
        </w:r>
      </w:hyperlink>
      <w:r>
        <w:t xml:space="preserve"> и </w:t>
      </w:r>
      <w:hyperlink w:anchor="P89" w:history="1">
        <w:r>
          <w:rPr>
            <w:color w:val="0000FF"/>
          </w:rPr>
          <w:t>14</w:t>
        </w:r>
      </w:hyperlink>
      <w:r>
        <w:t xml:space="preserve"> Инструкции.</w:t>
      </w:r>
    </w:p>
    <w:p w:rsidR="00CF7670" w:rsidRDefault="00CF7670">
      <w:pPr>
        <w:pStyle w:val="ConsPlusNormal"/>
        <w:spacing w:before="220"/>
        <w:ind w:firstLine="540"/>
        <w:jc w:val="both"/>
      </w:pPr>
      <w:bookmarkStart w:id="3" w:name="P84"/>
      <w:bookmarkEnd w:id="3"/>
      <w:r>
        <w:t>13. Член комиссии в соответствии с поставленными перед ним задачами, с целью выяснения фактических обстоятельств имеет право:</w:t>
      </w:r>
    </w:p>
    <w:p w:rsidR="00CF7670" w:rsidRDefault="00CF7670">
      <w:pPr>
        <w:pStyle w:val="ConsPlusNormal"/>
        <w:spacing w:before="220"/>
        <w:ind w:firstLine="540"/>
        <w:jc w:val="both"/>
      </w:pPr>
      <w:proofErr w:type="gramStart"/>
      <w:r>
        <w:t>1) предлагать гражданским служащим и иным лицам (за исключением гражданского служащего, в отношении которого (по письменному заявлению которого) проводится служебная проверка), которым могут быть известны какие-либо сведения об обстоятельствах, подлежащих установлению в ходе служебной проверки, давать письменные объяснения на имя должностного лица, принявшего решение о проведении служебной проверки;</w:t>
      </w:r>
      <w:proofErr w:type="gramEnd"/>
    </w:p>
    <w:p w:rsidR="00CF7670" w:rsidRDefault="00CF7670">
      <w:pPr>
        <w:pStyle w:val="ConsPlusNormal"/>
        <w:spacing w:before="220"/>
        <w:ind w:firstLine="540"/>
        <w:jc w:val="both"/>
      </w:pPr>
      <w:r>
        <w:t>2) в установленном порядке знакомиться с документами, имеющими отношение к предмету служебной проверки, приобщать их (или их копии) в случае необходимости к материалам служебной проверки;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3) получать консультации у специалистов по вопросам, требующим специальных знаний;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4) при необходимости выезжать в установленном порядке и с разрешения председателя комиссии на место совершения проступка.</w:t>
      </w:r>
    </w:p>
    <w:p w:rsidR="00CF7670" w:rsidRDefault="00CF7670">
      <w:pPr>
        <w:pStyle w:val="ConsPlusNormal"/>
        <w:spacing w:before="220"/>
        <w:ind w:firstLine="540"/>
        <w:jc w:val="both"/>
      </w:pPr>
      <w:bookmarkStart w:id="4" w:name="P89"/>
      <w:bookmarkEnd w:id="4"/>
      <w:r>
        <w:t>14. Член комиссии обязан: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1) ознакомиться с Инструкцией под роспись в листе ознакомления, который прилагается к материалам проверки;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2) соблюдать права и свободы гражданского служащего, в отношении которого (по письменному заявлению которого) проводится служебная проверка, и иных лиц, привлекаемых к служебной проверке;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3) в случае обнаружения признаков преступления, административного правонарушения или нарушений служебной дисциплины немедленно докладывать об этом председателю комиссии;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4) обеспечивать сохранность материалов служебной проверки, не разглашать сведения о ее результатах.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 xml:space="preserve">15. Гражданский служащий, в отношении которого (по письменному заявлению которого) </w:t>
      </w:r>
      <w:r>
        <w:lastRenderedPageBreak/>
        <w:t>проводится служебная проверка, имеет право: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1) ознакомиться с распоряжением (приказом) о проведении служебной проверки;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2) давать устные и письменные объяснения (письменные объяснения пишутся собственноручно на имя должностного лица, принявшего решение о проведении служебной проверки);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3) представлять заявления, ходатайства и иные документы, которые приобщаются к материалам служебной проверки;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4) обжаловать решения и действия (бездействие) гражданских служащих, проводящих служебную проверку, должностному лицу, принявшему решение о проведении служебной проверки;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5) ознакомиться по окончании служебной проверки с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16. Председатель и члены комиссии: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1) изучают действующие нормативные правовые акты по вопросам, относящимся к служебной проверке;</w:t>
      </w:r>
    </w:p>
    <w:p w:rsidR="00CF7670" w:rsidRDefault="00CF7670">
      <w:pPr>
        <w:pStyle w:val="ConsPlusNormal"/>
        <w:spacing w:before="220"/>
        <w:ind w:firstLine="540"/>
        <w:jc w:val="both"/>
      </w:pPr>
      <w:proofErr w:type="gramStart"/>
      <w:r>
        <w:t>2) составляют перечень вопросов гражданскому служащему, в отношении которого (по письменному заявлению которого) проводится служебная проверка;</w:t>
      </w:r>
      <w:proofErr w:type="gramEnd"/>
    </w:p>
    <w:p w:rsidR="00CF7670" w:rsidRDefault="00CF7670">
      <w:pPr>
        <w:pStyle w:val="ConsPlusNormal"/>
        <w:spacing w:before="220"/>
        <w:ind w:firstLine="540"/>
        <w:jc w:val="both"/>
      </w:pPr>
      <w:r>
        <w:t>3) анализируют данные о деятельности структурного подразделения исполнительного органа, гражданским служащим которого совершен проступок;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4) собирают, обобщают и анализируют необходимую для подготовки заключения информацию.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17. Председатель комиссии разрабатывает план проведения служебной проверки и ставит задачу каждому члену комиссии.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18. В случае отказа гражданского служащего, в отношении которого (по письменному заявлению которого) проводится служебная проверка, от письменного объяснения составляется акт (приложение).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По решению председателя комиссии с предварительного письменного согласия гражданского служащего, в отношении которого (по письменному заявлению которого) проводится служебная проверка (иного лица, от которого получают объяснения), может применяться аудио- или видеозапись.</w:t>
      </w:r>
      <w:proofErr w:type="gramEnd"/>
      <w:r>
        <w:t xml:space="preserve"> В этом случае в объяснении должна быть сделана отметка о проведен</w:t>
      </w:r>
      <w:proofErr w:type="gramStart"/>
      <w:r>
        <w:t>ии ау</w:t>
      </w:r>
      <w:proofErr w:type="gramEnd"/>
      <w:r>
        <w:t xml:space="preserve">дио- или видеозаписи с указанием наименования и серийного номера </w:t>
      </w:r>
      <w:proofErr w:type="spellStart"/>
      <w:r>
        <w:t>звуко</w:t>
      </w:r>
      <w:proofErr w:type="spellEnd"/>
      <w:r>
        <w:t>- или видеозаписывающей аппаратуры и носителя, на который эта запись осуществлялась.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Носители записи приобщаются к материалам служебной проверки.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 xml:space="preserve">20. Согласно </w:t>
      </w:r>
      <w:hyperlink r:id="rId23" w:history="1">
        <w:r>
          <w:rPr>
            <w:color w:val="0000FF"/>
          </w:rPr>
          <w:t>части 7 статьи 59</w:t>
        </w:r>
      </w:hyperlink>
      <w:r>
        <w:t xml:space="preserve"> Федерального закона гражданский служащий, в отношении которого проводится служебная проверка,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службы. Временное отстранение гражданского служащего от замещаемой должности гражданской службы оформляется соответствующим распоряжением (приказом).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 xml:space="preserve">21. Результаты служебной проверки оформляются заключением, подготовку которого </w:t>
      </w:r>
      <w:r>
        <w:lastRenderedPageBreak/>
        <w:t>обеспечивает председатель комиссии.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Заключение представляется на утверждение должностному лицу, принявшему решение о проведении служебной проверки.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>Заключение составляется на основании имеющихся в материалах служебной проверки данных и состоит из трех частей - вводной, описательной и резолютивной.</w:t>
      </w:r>
      <w:proofErr w:type="gramEnd"/>
    </w:p>
    <w:p w:rsidR="00CF7670" w:rsidRDefault="00CF7670">
      <w:pPr>
        <w:pStyle w:val="ConsPlusNormal"/>
        <w:spacing w:before="220"/>
        <w:ind w:firstLine="540"/>
        <w:jc w:val="both"/>
      </w:pPr>
      <w:r>
        <w:t>Вводная часть содержит: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основания проведения служебной проверки;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состав комиссии, проводившей служебную проверку (с указанием должностей, фамилий, имен и отче</w:t>
      </w:r>
      <w:proofErr w:type="gramStart"/>
      <w:r>
        <w:t>ств пр</w:t>
      </w:r>
      <w:proofErr w:type="gramEnd"/>
      <w:r>
        <w:t>едседателя и членов комиссии);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фамилия, имя и отчество, должность, стаж государственной службы гражданского служащего, в отношении которого (по письменному заявлению которого) проводилась служебная проверка, и время его службы в замещаемой должности.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В описательной части указываются: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факт совершения гражданским служащим дисциплинарного проступка;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вина гражданского служащего;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причины и условия, способствовавшие совершению гражданским служащим дисциплинарного проступка;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характер и размер вреда, причиненного гражданским служащим в результате дисциплинарного проступка;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обстоятельства, послужившие основанием для письменного заявления гражданского служащего о проведении служебной проверки.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Резолютивная часть содержит: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вывод о виновности (невиновности) гражданского служащего, в отношении которого проведена служебная проверка, либо информацию, подтверждающую (опровергающую) сведения, содержавшиеся в письменном заявлении гражданского служащего;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предложения о привлечении гражданского служащего, совершившего проступок, к дисциплинарной и (или) материальной ответственности либо о направлении материалов в органы прокуратуры или иные органы в соответствии с их компетенцией;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предложения о мерах по устранению причин и условий, способствовавших совершению проступка;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рекомендации предупредительно-профилактического характера.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Заключение подписывают председатель комиссии и члены комиссии, участвовавшие в проверке. Председатель и члены комиссии несут ответственность за объективность представляемой информации, обоснованность выводов и предложений по результатам проверки.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губернатора Костромской области от 23.08.2016 N 181.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 xml:space="preserve">23. Председатель комиссии (член комиссии по поручению председателя комиссии) не позднее 5 дней со дня утверждения заключения знакомит гражданского служащего, в отношении </w:t>
      </w:r>
      <w:r>
        <w:lastRenderedPageBreak/>
        <w:t>которого (по письменному заявлению которого) проводилась служебная проверка, с заключением служебной проверки под роспись.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Время нахождения гражданского служащего, в отношении которого (по письменному заявлению которого) проводилась служебная проверка, в отпуске, командировке, а также периоды его временной нетрудоспособности в указанный срок не включаются.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 xml:space="preserve">Ознакомление производится с соблюдением требований </w:t>
      </w:r>
      <w:hyperlink r:id="rId25" w:history="1">
        <w:r>
          <w:rPr>
            <w:color w:val="0000FF"/>
          </w:rPr>
          <w:t>пункта 3 части 8 статьи 59</w:t>
        </w:r>
      </w:hyperlink>
      <w:r>
        <w:t xml:space="preserve"> Федерального закона. Факт ознакомления подтверждается подписью гражданского служащего, в отношении которого (по письменному заявлению которого) проводилась служебная проверка, на заключении с проставлением даты ознакомления.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В случае отказа гражданского служащего, в отношении которого (по письменному заявлению которого) проводилась служебная проверка, от ознакомления с заключением либо от подписи в заключени</w:t>
      </w:r>
      <w:proofErr w:type="gramStart"/>
      <w:r>
        <w:t>и</w:t>
      </w:r>
      <w:proofErr w:type="gramEnd"/>
      <w:r>
        <w:t xml:space="preserve"> (проставления даты ознакомления) лицо, осуществляющее ознакомление, составляет </w:t>
      </w:r>
      <w:hyperlink w:anchor="P171" w:history="1">
        <w:r>
          <w:rPr>
            <w:color w:val="0000FF"/>
          </w:rPr>
          <w:t>акт</w:t>
        </w:r>
      </w:hyperlink>
      <w:r>
        <w:t xml:space="preserve"> (приложение) и приобщает его к материалам служебной проверки.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24. Копии распоряжения (приказа) о проведении служебной проверки, о временном отстранении гражданского служащего от замещаемой должности гражданской службы, заключение приобщаются к личному делу гражданского служащего, в отношении которого (по письменному заявлению которого) проводилась служебная проверка.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В случае если служебная проверка проводилась в отношении (по письменным заявлениям) нескольких гражданских служащих, заключение оформляется в соответствующем количестве экземпляров.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25. По решению должностного лица, принявшего решение о проведении служебной проверки, заверенная копия заключения может быть направлена в заинтересованные структурные подразделения исполнительных органов государственной власти Костромской области для сведения.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26. Подготовка проекта распоряжения (приказа) о применении дисциплинарного взыскания осуществляется в установленном порядке кадровым подразделением соответствующего исполнительного органа государственной власти Костромской области.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27. Документы служебной проверки постранично нумеруются и формируются в номенклатурное дело, в которое в обязательном порядке помещаются: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1) копия распоряжения (приказа) исполнительного органа о проведении служебной проверки;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2) письменное заявление гражданского служащего (если оно явилось основанием проведения служебной проверки);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3) объяснения гражданского служащего, в отношении которого (по письменному заявлению которого) проводилась служебная проверка, и иных лиц;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4) акт об отказе гражданского служащего давать письменные объяснения (при наличии);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5) иные документы и материалы, имеющие отношение к проведенной служебной проверке;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6) заключение;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>7) копия распоряжения (приказа) о применении дисциплинарного взыскания (при наличии).</w:t>
      </w:r>
    </w:p>
    <w:p w:rsidR="00CF7670" w:rsidRDefault="00CF7670">
      <w:pPr>
        <w:pStyle w:val="ConsPlusNormal"/>
        <w:spacing w:before="220"/>
        <w:ind w:firstLine="540"/>
        <w:jc w:val="both"/>
      </w:pPr>
      <w:r>
        <w:t xml:space="preserve">Сформированные в номенклатурное дело документы служебной проверки хранятся в кадровом подразделении соответствующего исполнительного органа государственной власти </w:t>
      </w:r>
      <w:r>
        <w:lastRenderedPageBreak/>
        <w:t>Костромской области в течение одного календарного года, по истечении указанного срока передается на архивное хранение.</w:t>
      </w:r>
    </w:p>
    <w:p w:rsidR="00CF7670" w:rsidRDefault="00CF7670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губернатора Костромской области от 23.08.2016 N 181)</w:t>
      </w:r>
    </w:p>
    <w:p w:rsidR="00CF7670" w:rsidRDefault="00CF7670">
      <w:pPr>
        <w:pStyle w:val="ConsPlusNormal"/>
        <w:jc w:val="both"/>
      </w:pPr>
    </w:p>
    <w:p w:rsidR="00CF7670" w:rsidRDefault="00CF7670">
      <w:pPr>
        <w:pStyle w:val="ConsPlusNormal"/>
        <w:jc w:val="both"/>
      </w:pPr>
    </w:p>
    <w:p w:rsidR="00CF7670" w:rsidRDefault="00CF7670">
      <w:pPr>
        <w:pStyle w:val="ConsPlusNormal"/>
        <w:jc w:val="both"/>
      </w:pPr>
    </w:p>
    <w:p w:rsidR="00CF7670" w:rsidRDefault="00CF7670">
      <w:pPr>
        <w:pStyle w:val="ConsPlusNormal"/>
        <w:jc w:val="both"/>
      </w:pPr>
    </w:p>
    <w:p w:rsidR="00CF7670" w:rsidRDefault="00CF7670">
      <w:pPr>
        <w:pStyle w:val="ConsPlusNormal"/>
        <w:jc w:val="both"/>
      </w:pPr>
    </w:p>
    <w:p w:rsidR="00CF7670" w:rsidRDefault="00CF7670">
      <w:pPr>
        <w:pStyle w:val="ConsPlusNormal"/>
        <w:jc w:val="right"/>
        <w:outlineLvl w:val="1"/>
      </w:pPr>
      <w:r>
        <w:t>Приложение</w:t>
      </w:r>
    </w:p>
    <w:p w:rsidR="00CF7670" w:rsidRDefault="00CF7670">
      <w:pPr>
        <w:pStyle w:val="ConsPlusNormal"/>
        <w:jc w:val="right"/>
      </w:pPr>
      <w:r>
        <w:t>к Инструкции по проведению</w:t>
      </w:r>
    </w:p>
    <w:p w:rsidR="00CF7670" w:rsidRDefault="00CF7670">
      <w:pPr>
        <w:pStyle w:val="ConsPlusNormal"/>
        <w:jc w:val="right"/>
      </w:pPr>
      <w:r>
        <w:t>служебной проверки</w:t>
      </w:r>
    </w:p>
    <w:p w:rsidR="00CF7670" w:rsidRDefault="00CF7670">
      <w:pPr>
        <w:pStyle w:val="ConsPlusNormal"/>
        <w:jc w:val="right"/>
      </w:pPr>
      <w:r>
        <w:t>в исполнительных органах</w:t>
      </w:r>
    </w:p>
    <w:p w:rsidR="00CF7670" w:rsidRDefault="00CF7670">
      <w:pPr>
        <w:pStyle w:val="ConsPlusNormal"/>
        <w:jc w:val="right"/>
      </w:pPr>
      <w:r>
        <w:t>государственной власти</w:t>
      </w:r>
    </w:p>
    <w:p w:rsidR="00CF7670" w:rsidRDefault="00CF7670">
      <w:pPr>
        <w:pStyle w:val="ConsPlusNormal"/>
        <w:jc w:val="right"/>
      </w:pPr>
      <w:r>
        <w:t>Костромской области</w:t>
      </w:r>
    </w:p>
    <w:p w:rsidR="00CF7670" w:rsidRDefault="00CF7670">
      <w:pPr>
        <w:pStyle w:val="ConsPlusNormal"/>
        <w:jc w:val="both"/>
      </w:pPr>
    </w:p>
    <w:p w:rsidR="00CF7670" w:rsidRDefault="00CF7670">
      <w:pPr>
        <w:pStyle w:val="ConsPlusNormal"/>
        <w:jc w:val="right"/>
      </w:pPr>
      <w:r>
        <w:t>Рекомендуемый образец</w:t>
      </w:r>
    </w:p>
    <w:p w:rsidR="00CF7670" w:rsidRDefault="00CF7670">
      <w:pPr>
        <w:pStyle w:val="ConsPlusNormal"/>
        <w:jc w:val="both"/>
      </w:pPr>
    </w:p>
    <w:p w:rsidR="00CF7670" w:rsidRDefault="00CF7670">
      <w:pPr>
        <w:pStyle w:val="ConsPlusNormal"/>
        <w:jc w:val="right"/>
      </w:pPr>
      <w:r>
        <w:t>_____________________________________</w:t>
      </w:r>
    </w:p>
    <w:p w:rsidR="00CF7670" w:rsidRDefault="00CF7670">
      <w:pPr>
        <w:pStyle w:val="ConsPlusNormal"/>
        <w:jc w:val="right"/>
      </w:pPr>
      <w:proofErr w:type="gramStart"/>
      <w:r>
        <w:t>(наименование должности,</w:t>
      </w:r>
      <w:proofErr w:type="gramEnd"/>
    </w:p>
    <w:p w:rsidR="00CF7670" w:rsidRDefault="00CF7670">
      <w:pPr>
        <w:pStyle w:val="ConsPlusNormal"/>
        <w:jc w:val="right"/>
      </w:pPr>
      <w:r>
        <w:t>_____________________________________</w:t>
      </w:r>
    </w:p>
    <w:p w:rsidR="00CF7670" w:rsidRDefault="00CF7670">
      <w:pPr>
        <w:pStyle w:val="ConsPlusNormal"/>
        <w:jc w:val="right"/>
      </w:pPr>
      <w:r>
        <w:t>фамилия и инициалы должностного лица,</w:t>
      </w:r>
    </w:p>
    <w:p w:rsidR="00CF7670" w:rsidRDefault="00CF7670">
      <w:pPr>
        <w:pStyle w:val="ConsPlusNormal"/>
        <w:jc w:val="right"/>
      </w:pPr>
      <w:r>
        <w:t>_____________________________________</w:t>
      </w:r>
    </w:p>
    <w:p w:rsidR="00CF7670" w:rsidRDefault="00CF7670">
      <w:pPr>
        <w:pStyle w:val="ConsPlusNormal"/>
        <w:jc w:val="right"/>
      </w:pPr>
      <w:proofErr w:type="gramStart"/>
      <w:r>
        <w:t>принявшего</w:t>
      </w:r>
      <w:proofErr w:type="gramEnd"/>
      <w:r>
        <w:t xml:space="preserve"> решение о проведении</w:t>
      </w:r>
    </w:p>
    <w:p w:rsidR="00CF7670" w:rsidRDefault="00CF7670">
      <w:pPr>
        <w:pStyle w:val="ConsPlusNormal"/>
        <w:jc w:val="right"/>
      </w:pPr>
      <w:r>
        <w:t>_____________________________________</w:t>
      </w:r>
    </w:p>
    <w:p w:rsidR="00CF7670" w:rsidRDefault="00CF7670">
      <w:pPr>
        <w:pStyle w:val="ConsPlusNormal"/>
        <w:jc w:val="right"/>
      </w:pPr>
      <w:r>
        <w:t>служебной проверки)</w:t>
      </w:r>
    </w:p>
    <w:p w:rsidR="00CF7670" w:rsidRDefault="00CF7670">
      <w:pPr>
        <w:pStyle w:val="ConsPlusNormal"/>
        <w:jc w:val="both"/>
      </w:pPr>
    </w:p>
    <w:p w:rsidR="00CF7670" w:rsidRDefault="00CF7670">
      <w:pPr>
        <w:pStyle w:val="ConsPlusNormal"/>
        <w:jc w:val="center"/>
      </w:pPr>
      <w:bookmarkStart w:id="5" w:name="P171"/>
      <w:bookmarkEnd w:id="5"/>
      <w:r>
        <w:t>АКТ</w:t>
      </w:r>
    </w:p>
    <w:p w:rsidR="00CF7670" w:rsidRDefault="00CF7670">
      <w:pPr>
        <w:pStyle w:val="ConsPlusNormal"/>
        <w:jc w:val="both"/>
      </w:pPr>
    </w:p>
    <w:p w:rsidR="00CF7670" w:rsidRDefault="00CF7670">
      <w:pPr>
        <w:pStyle w:val="ConsPlusNonformat"/>
        <w:jc w:val="both"/>
      </w:pPr>
      <w:r>
        <w:t xml:space="preserve">    Мы,   нижеподписавшиеся,   составили   настоящий  акт   о   том,   что</w:t>
      </w:r>
    </w:p>
    <w:p w:rsidR="00CF7670" w:rsidRDefault="00CF7670">
      <w:pPr>
        <w:pStyle w:val="ConsPlusNonformat"/>
        <w:jc w:val="both"/>
      </w:pPr>
      <w:r>
        <w:t>государственный гражданский служащий _____________________________________</w:t>
      </w:r>
    </w:p>
    <w:p w:rsidR="00CF7670" w:rsidRDefault="00CF7670">
      <w:pPr>
        <w:pStyle w:val="ConsPlusNonformat"/>
        <w:jc w:val="both"/>
      </w:pPr>
      <w:r>
        <w:t>__________________________________________________________________________</w:t>
      </w:r>
    </w:p>
    <w:p w:rsidR="00CF7670" w:rsidRDefault="00CF7670">
      <w:pPr>
        <w:pStyle w:val="ConsPlusNonformat"/>
        <w:jc w:val="both"/>
      </w:pPr>
      <w:r>
        <w:t xml:space="preserve">                   (должность, фамилия, имя, отчество)</w:t>
      </w:r>
    </w:p>
    <w:p w:rsidR="00CF7670" w:rsidRDefault="00CF7670">
      <w:pPr>
        <w:pStyle w:val="ConsPlusNonformat"/>
        <w:jc w:val="both"/>
      </w:pPr>
      <w:r>
        <w:t>__________________________________________________________________________</w:t>
      </w:r>
    </w:p>
    <w:p w:rsidR="00CF7670" w:rsidRDefault="00CF7670">
      <w:pPr>
        <w:pStyle w:val="ConsPlusNonformat"/>
        <w:jc w:val="both"/>
      </w:pPr>
      <w:proofErr w:type="gramStart"/>
      <w:r>
        <w:t>(отказался от объяснений, ознакомления с заключением, удостоверения своей</w:t>
      </w:r>
      <w:proofErr w:type="gramEnd"/>
    </w:p>
    <w:p w:rsidR="00CF7670" w:rsidRDefault="00CF7670">
      <w:pPr>
        <w:pStyle w:val="ConsPlusNonformat"/>
        <w:jc w:val="both"/>
      </w:pPr>
    </w:p>
    <w:p w:rsidR="00CF7670" w:rsidRDefault="00CF7670">
      <w:pPr>
        <w:pStyle w:val="ConsPlusNonformat"/>
        <w:jc w:val="both"/>
      </w:pPr>
      <w:r>
        <w:t>__________________________________________________________________________</w:t>
      </w:r>
    </w:p>
    <w:p w:rsidR="00CF7670" w:rsidRDefault="00CF7670">
      <w:pPr>
        <w:pStyle w:val="ConsPlusNonformat"/>
        <w:jc w:val="both"/>
      </w:pPr>
      <w:r>
        <w:t xml:space="preserve">   подписью факта ознакомления с заключением по результатам проведения</w:t>
      </w:r>
    </w:p>
    <w:p w:rsidR="00CF7670" w:rsidRDefault="00CF7670">
      <w:pPr>
        <w:pStyle w:val="ConsPlusNonformat"/>
        <w:jc w:val="both"/>
      </w:pPr>
      <w:r>
        <w:t>_________________________________________________________________________,</w:t>
      </w:r>
    </w:p>
    <w:p w:rsidR="00CF7670" w:rsidRDefault="00CF7670">
      <w:pPr>
        <w:pStyle w:val="ConsPlusNonformat"/>
        <w:jc w:val="both"/>
      </w:pPr>
      <w:r>
        <w:t xml:space="preserve">                         служебной проверки и т.п.)</w:t>
      </w:r>
    </w:p>
    <w:p w:rsidR="00CF7670" w:rsidRDefault="00CF7670">
      <w:pPr>
        <w:pStyle w:val="ConsPlusNonformat"/>
        <w:jc w:val="both"/>
      </w:pPr>
      <w:r>
        <w:t>мотивировав свой отказ ___________________________________________________</w:t>
      </w:r>
    </w:p>
    <w:p w:rsidR="00CF7670" w:rsidRDefault="00CF7670">
      <w:pPr>
        <w:pStyle w:val="ConsPlusNonformat"/>
        <w:jc w:val="both"/>
      </w:pPr>
      <w:r>
        <w:t xml:space="preserve">                        </w:t>
      </w:r>
      <w:proofErr w:type="gramStart"/>
      <w:r>
        <w:t>(указываются мотивы отказа либо делается запись:</w:t>
      </w:r>
      <w:proofErr w:type="gramEnd"/>
    </w:p>
    <w:p w:rsidR="00CF7670" w:rsidRDefault="00CF7670">
      <w:pPr>
        <w:pStyle w:val="ConsPlusNonformat"/>
        <w:jc w:val="both"/>
      </w:pPr>
      <w:r>
        <w:t>_________________________________________________________________________.</w:t>
      </w:r>
    </w:p>
    <w:p w:rsidR="00CF7670" w:rsidRDefault="00CF7670">
      <w:pPr>
        <w:pStyle w:val="ConsPlusNonformat"/>
        <w:jc w:val="both"/>
      </w:pPr>
      <w:r>
        <w:t xml:space="preserve">                  "ничем свой отказ не мотивировав")</w:t>
      </w:r>
    </w:p>
    <w:p w:rsidR="00CF7670" w:rsidRDefault="00CF7670">
      <w:pPr>
        <w:pStyle w:val="ConsPlusNonformat"/>
        <w:jc w:val="both"/>
      </w:pPr>
      <w:r>
        <w:t>Член комиссии, не получивший объяснения (проводивший ознакомление):</w:t>
      </w:r>
    </w:p>
    <w:p w:rsidR="00CF7670" w:rsidRDefault="00CF7670">
      <w:pPr>
        <w:pStyle w:val="ConsPlusNonformat"/>
        <w:jc w:val="both"/>
      </w:pPr>
      <w:r>
        <w:t>__________________________________________________________________________</w:t>
      </w:r>
    </w:p>
    <w:p w:rsidR="00CF7670" w:rsidRDefault="00CF7670">
      <w:pPr>
        <w:pStyle w:val="ConsPlusNonformat"/>
        <w:jc w:val="both"/>
      </w:pPr>
      <w:r>
        <w:t xml:space="preserve">               (должность, подпись, инициалы и фамилия)</w:t>
      </w:r>
    </w:p>
    <w:p w:rsidR="00CF7670" w:rsidRDefault="00CF7670">
      <w:pPr>
        <w:pStyle w:val="ConsPlusNonformat"/>
        <w:jc w:val="both"/>
      </w:pPr>
    </w:p>
    <w:p w:rsidR="00CF7670" w:rsidRDefault="00CF7670">
      <w:pPr>
        <w:pStyle w:val="ConsPlusNonformat"/>
        <w:jc w:val="both"/>
      </w:pPr>
      <w:r>
        <w:t>Члены комиссии:</w:t>
      </w:r>
    </w:p>
    <w:p w:rsidR="00CF7670" w:rsidRDefault="00CF7670">
      <w:pPr>
        <w:pStyle w:val="ConsPlusNonformat"/>
        <w:jc w:val="both"/>
      </w:pPr>
      <w:r>
        <w:t>__________________________________________________________________________</w:t>
      </w:r>
    </w:p>
    <w:p w:rsidR="00CF7670" w:rsidRDefault="00CF7670">
      <w:pPr>
        <w:pStyle w:val="ConsPlusNonformat"/>
        <w:jc w:val="both"/>
      </w:pPr>
      <w:r>
        <w:t xml:space="preserve">                (должность, подпись, инициалы и фамилия)</w:t>
      </w:r>
    </w:p>
    <w:p w:rsidR="00CF7670" w:rsidRDefault="00CF7670">
      <w:pPr>
        <w:pStyle w:val="ConsPlusNonformat"/>
        <w:jc w:val="both"/>
      </w:pPr>
      <w:r>
        <w:t>__________________________________________________________________________</w:t>
      </w:r>
    </w:p>
    <w:p w:rsidR="00CF7670" w:rsidRDefault="00CF7670">
      <w:pPr>
        <w:pStyle w:val="ConsPlusNonformat"/>
        <w:jc w:val="both"/>
      </w:pPr>
      <w:r>
        <w:t xml:space="preserve">                (должность, подпись, инициалы и фамилия)</w:t>
      </w:r>
    </w:p>
    <w:p w:rsidR="00CF7670" w:rsidRDefault="00CF7670">
      <w:pPr>
        <w:pStyle w:val="ConsPlusNonformat"/>
        <w:jc w:val="both"/>
      </w:pPr>
    </w:p>
    <w:p w:rsidR="00CF7670" w:rsidRDefault="00CF7670">
      <w:pPr>
        <w:pStyle w:val="ConsPlusNonformat"/>
        <w:jc w:val="both"/>
      </w:pPr>
      <w:r>
        <w:t>"___" ____________ 20__ г.</w:t>
      </w:r>
    </w:p>
    <w:p w:rsidR="00CF7670" w:rsidRDefault="00CF7670">
      <w:pPr>
        <w:pStyle w:val="ConsPlusNormal"/>
        <w:jc w:val="both"/>
      </w:pPr>
    </w:p>
    <w:p w:rsidR="00CF7670" w:rsidRDefault="00CF7670">
      <w:pPr>
        <w:pStyle w:val="ConsPlusNormal"/>
        <w:jc w:val="both"/>
      </w:pPr>
    </w:p>
    <w:p w:rsidR="00CF7670" w:rsidRDefault="00CF76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4036" w:rsidRDefault="00B34036"/>
    <w:sectPr w:rsidR="00B34036" w:rsidSect="00D8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670"/>
    <w:rsid w:val="00B34036"/>
    <w:rsid w:val="00CF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76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F76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6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76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4C6695FE70690438F48BCBC2F93E612A8FB95AACC344B073F5813876DC1DB5A98DFCE0F4CF69AF5EBE82C0CC8EA121AA244A80E5CC9F0Dq1g8O" TargetMode="External"/><Relationship Id="rId13" Type="http://schemas.openxmlformats.org/officeDocument/2006/relationships/hyperlink" Target="consultantplus://offline/ref=464C6695FE70690438F495C6D495626A2D85EE54A6C14CE22CAADA6521D517E2EEC2A5A2B0C26EA956B5D697838FFD65F6374A80E5CE961213B7FCqCg6O" TargetMode="External"/><Relationship Id="rId18" Type="http://schemas.openxmlformats.org/officeDocument/2006/relationships/hyperlink" Target="consultantplus://offline/ref=464C6695FE70690438F495C6D495626A2D85EE54A8C548E72AAADA6521D517E2EEC2A5A2B0C26EA956B5D697838FFD65F6374A80E5CE961213B7FCqCg6O" TargetMode="External"/><Relationship Id="rId26" Type="http://schemas.openxmlformats.org/officeDocument/2006/relationships/hyperlink" Target="consultantplus://offline/ref=464C6695FE70690438F495C6D495626A2D85EE54A9C34AE026AADA6521D517E2EEC2A5A2B0C26EA956B5D791838FFD65F6374A80E5CE961213B7FCqCg6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64C6695FE70690438F495C6D495626A2D85EE54A9C34AE026AADA6521D517E2EEC2A5A2B0C26EA956B5D699838FFD65F6374A80E5CE961213B7FCqCg6O" TargetMode="External"/><Relationship Id="rId7" Type="http://schemas.openxmlformats.org/officeDocument/2006/relationships/hyperlink" Target="consultantplus://offline/ref=464C6695FE70690438F495C6D495626A2D85EE54A6C14CE22CAADA6521D517E2EEC2A5A2B0C26EA956B5D694838FFD65F6374A80E5CE961213B7FCqCg6O" TargetMode="External"/><Relationship Id="rId12" Type="http://schemas.openxmlformats.org/officeDocument/2006/relationships/hyperlink" Target="consultantplus://offline/ref=464C6695FE70690438F495C6D495626A2D85EE54A9C34AE026AADA6521D517E2EEC2A5A2B0C26EA956B5D697838FFD65F6374A80E5CE961213B7FCqCg6O" TargetMode="External"/><Relationship Id="rId17" Type="http://schemas.openxmlformats.org/officeDocument/2006/relationships/hyperlink" Target="consultantplus://offline/ref=464C6695FE70690438F495C6D495626A2D85EE54A9C34AE026AADA6521D517E2EEC2A5A2B0C26EA956B5D696838FFD65F6374A80E5CE961213B7FCqCg6O" TargetMode="External"/><Relationship Id="rId25" Type="http://schemas.openxmlformats.org/officeDocument/2006/relationships/hyperlink" Target="consultantplus://offline/ref=464C6695FE70690438F48BCBC2F93E612A8FB95AACC344B073F5813876DC1DB5A98DFCE0F4CF69A152BE82C0CC8EA121AA244A80E5CC9F0Dq1g8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64C6695FE70690438F495C6D495626A2D85EE54A8C548E72AAADA6521D517E2EEC2A5A2B0C26EA956B5D696838FFD65F6374A80E5CE961213B7FCqCg6O" TargetMode="External"/><Relationship Id="rId20" Type="http://schemas.openxmlformats.org/officeDocument/2006/relationships/hyperlink" Target="consultantplus://offline/ref=464C6695FE70690438F495C6D495626A2D85EE54A9C34AE026AADA6521D517E2EEC2A5A2B0C26EA956B5D699838FFD65F6374A80E5CE961213B7FCqCg6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64C6695FE70690438F495C6D495626A2D85EE54A9C34AE026AADA6521D517E2EEC2A5A2B0C26EA956B5D694838FFD65F6374A80E5CE961213B7FCqCg6O" TargetMode="External"/><Relationship Id="rId11" Type="http://schemas.openxmlformats.org/officeDocument/2006/relationships/hyperlink" Target="consultantplus://offline/ref=464C6695FE70690438F495C6D495626A2D85EE54A6C14CE22CAADA6521D517E2EEC2A5A2B0C26EA956B5D694838FFD65F6374A80E5CE961213B7FCqCg6O" TargetMode="External"/><Relationship Id="rId24" Type="http://schemas.openxmlformats.org/officeDocument/2006/relationships/hyperlink" Target="consultantplus://offline/ref=464C6695FE70690438F495C6D495626A2D85EE54A9C34AE026AADA6521D517E2EEC2A5A2B0C26EA956B5D698838FFD65F6374A80E5CE961213B7FCqCg6O" TargetMode="External"/><Relationship Id="rId5" Type="http://schemas.openxmlformats.org/officeDocument/2006/relationships/hyperlink" Target="consultantplus://offline/ref=464C6695FE70690438F495C6D495626A2D85EE54A8C548E72AAADA6521D517E2EEC2A5A2B0C26EA956B5D694838FFD65F6374A80E5CE961213B7FCqCg6O" TargetMode="External"/><Relationship Id="rId15" Type="http://schemas.openxmlformats.org/officeDocument/2006/relationships/hyperlink" Target="consultantplus://offline/ref=464C6695FE70690438F48BCBC2F93E612A8FB95AACC344B073F5813876DC1DB5A98DFCE0F4CF69AE5EBE82C0CC8EA121AA244A80E5CC9F0Dq1g8O" TargetMode="External"/><Relationship Id="rId23" Type="http://schemas.openxmlformats.org/officeDocument/2006/relationships/hyperlink" Target="consultantplus://offline/ref=464C6695FE70690438F48BCBC2F93E612A8FB95AACC344B073F5813876DC1DB5A98DFCE0F4CF69A156BE82C0CC8EA121AA244A80E5CC9F0Dq1g8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64C6695FE70690438F495C6D495626A2D85EE54A9C34AE026AADA6521D517E2EEC2A5A2B0C26EA956B5D694838FFD65F6374A80E5CE961213B7FCqCg6O" TargetMode="External"/><Relationship Id="rId19" Type="http://schemas.openxmlformats.org/officeDocument/2006/relationships/hyperlink" Target="consultantplus://offline/ref=464C6695FE70690438F495C6D495626A2D85EE54A8C548E72AAADA6521D517E2EEC2A5A2B0C26EA956B5D697838FFD65F6374A80E5CE961213B7FCqCg6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64C6695FE70690438F495C6D495626A2D85EE54A8C548E72AAADA6521D517E2EEC2A5A2B0C26EA956B5D694838FFD65F6374A80E5CE961213B7FCqCg6O" TargetMode="External"/><Relationship Id="rId14" Type="http://schemas.openxmlformats.org/officeDocument/2006/relationships/hyperlink" Target="consultantplus://offline/ref=464C6695FE70690438F495C6D495626A2D85EE54A8C548E72AAADA6521D517E2EEC2A5A2B0C26EA956B5D697838FFD65F6374A80E5CE961213B7FCqCg6O" TargetMode="External"/><Relationship Id="rId22" Type="http://schemas.openxmlformats.org/officeDocument/2006/relationships/hyperlink" Target="consultantplus://offline/ref=464C6695FE70690438F48BCBC2F93E612A8FB95AACC344B073F5813876DC1DB5A98DFCE0F4CF69AC5EBE82C0CC8EA121AA244A80E5CC9F0Dq1g8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3545</Words>
  <Characters>20213</Characters>
  <Application>Microsoft Office Word</Application>
  <DocSecurity>0</DocSecurity>
  <Lines>168</Lines>
  <Paragraphs>47</Paragraphs>
  <ScaleCrop>false</ScaleCrop>
  <Company>1</Company>
  <LinksUpToDate>false</LinksUpToDate>
  <CharactersWithSpaces>23711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TorgunakovaOV</dc:creator>
  <cp:keywords/>
  <dc:description/>
  <cp:lastModifiedBy>TorgunakovaOV</cp:lastModifiedBy>
  <cp:revision>1</cp:revision>
  <dcterms:created xsi:type="dcterms:W3CDTF">2019-09-09T14:32:00Z</dcterms:created>
  <dcterms:modified xsi:type="dcterms:W3CDTF">2019-09-09T14:34:00Z</dcterms:modified>
</cp:coreProperties>
</file>