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65" w:rsidRPr="00693901" w:rsidRDefault="00CF2F29" w:rsidP="00AE236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35F02" w:rsidRPr="00D35F02" w:rsidRDefault="00AE2365" w:rsidP="000C116E">
      <w:pPr>
        <w:jc w:val="center"/>
        <w:rPr>
          <w:bCs/>
          <w:sz w:val="28"/>
          <w:szCs w:val="28"/>
        </w:rPr>
      </w:pPr>
      <w:r w:rsidRPr="00D35F02">
        <w:rPr>
          <w:bCs/>
          <w:sz w:val="28"/>
          <w:szCs w:val="28"/>
        </w:rPr>
        <w:t>«</w:t>
      </w:r>
      <w:r w:rsidR="000C116E" w:rsidRPr="00D35F02">
        <w:rPr>
          <w:bCs/>
          <w:sz w:val="28"/>
          <w:szCs w:val="28"/>
        </w:rPr>
        <w:t xml:space="preserve">Об исполнении </w:t>
      </w:r>
      <w:r w:rsidR="00D35F02" w:rsidRPr="00D35F02">
        <w:rPr>
          <w:bCs/>
          <w:sz w:val="28"/>
          <w:szCs w:val="28"/>
        </w:rPr>
        <w:t>Плана мероприятий</w:t>
      </w:r>
      <w:r w:rsidR="000C116E" w:rsidRPr="00D35F02">
        <w:rPr>
          <w:bCs/>
          <w:sz w:val="28"/>
          <w:szCs w:val="28"/>
        </w:rPr>
        <w:t xml:space="preserve"> </w:t>
      </w:r>
      <w:r w:rsidR="00D35F02" w:rsidRPr="00D35F02">
        <w:rPr>
          <w:bCs/>
          <w:sz w:val="28"/>
          <w:szCs w:val="28"/>
        </w:rPr>
        <w:t>(</w:t>
      </w:r>
      <w:r w:rsidR="000C116E" w:rsidRPr="00D35F02">
        <w:rPr>
          <w:bCs/>
          <w:sz w:val="28"/>
          <w:szCs w:val="28"/>
        </w:rPr>
        <w:t>«дорожн</w:t>
      </w:r>
      <w:r w:rsidR="00D35F02" w:rsidRPr="00D35F02">
        <w:rPr>
          <w:bCs/>
          <w:sz w:val="28"/>
          <w:szCs w:val="28"/>
        </w:rPr>
        <w:t>ой</w:t>
      </w:r>
      <w:r w:rsidR="000C116E" w:rsidRPr="00D35F02">
        <w:rPr>
          <w:bCs/>
          <w:sz w:val="28"/>
          <w:szCs w:val="28"/>
        </w:rPr>
        <w:t xml:space="preserve"> карт</w:t>
      </w:r>
      <w:r w:rsidR="00D35F02" w:rsidRPr="00D35F02">
        <w:rPr>
          <w:bCs/>
          <w:sz w:val="28"/>
          <w:szCs w:val="28"/>
        </w:rPr>
        <w:t>ы</w:t>
      </w:r>
      <w:r w:rsidR="000C116E" w:rsidRPr="00D35F02">
        <w:rPr>
          <w:bCs/>
          <w:sz w:val="28"/>
          <w:szCs w:val="28"/>
        </w:rPr>
        <w:t>»</w:t>
      </w:r>
      <w:r w:rsidR="00D35F02" w:rsidRPr="00D35F02">
        <w:rPr>
          <w:bCs/>
          <w:sz w:val="28"/>
          <w:szCs w:val="28"/>
        </w:rPr>
        <w:t>)</w:t>
      </w:r>
    </w:p>
    <w:p w:rsidR="00D73198" w:rsidRDefault="00D35F02" w:rsidP="00CF2F29">
      <w:pPr>
        <w:spacing w:after="240"/>
        <w:jc w:val="center"/>
        <w:rPr>
          <w:bCs/>
          <w:sz w:val="28"/>
          <w:szCs w:val="28"/>
        </w:rPr>
      </w:pPr>
      <w:r w:rsidRPr="00D35F02">
        <w:rPr>
          <w:bCs/>
          <w:sz w:val="28"/>
          <w:szCs w:val="28"/>
        </w:rPr>
        <w:t>«Изменения в отраслях социальной сферы, направленные на повышение эффективности здравоохранения Костромской области» в</w:t>
      </w:r>
      <w:r w:rsidR="00F72C8E" w:rsidRPr="00D35F02">
        <w:rPr>
          <w:bCs/>
          <w:sz w:val="28"/>
          <w:szCs w:val="28"/>
        </w:rPr>
        <w:t xml:space="preserve"> 2017 год</w:t>
      </w:r>
      <w:r w:rsidRPr="00D35F02">
        <w:rPr>
          <w:bCs/>
          <w:sz w:val="28"/>
          <w:szCs w:val="28"/>
        </w:rPr>
        <w:t>у</w:t>
      </w:r>
    </w:p>
    <w:p w:rsidR="00AE2365" w:rsidRPr="00693901" w:rsidRDefault="00AE2365" w:rsidP="00AE2365">
      <w:pPr>
        <w:keepNext/>
        <w:keepLines/>
        <w:ind w:firstLine="709"/>
        <w:jc w:val="both"/>
        <w:rPr>
          <w:noProof/>
          <w:sz w:val="28"/>
          <w:szCs w:val="28"/>
        </w:rPr>
      </w:pPr>
      <w:r w:rsidRPr="00693901">
        <w:rPr>
          <w:noProof/>
          <w:sz w:val="28"/>
          <w:szCs w:val="28"/>
        </w:rPr>
        <w:t>На территории Костромской области разработан и утвержден План мероприятий («дорожная карта») «Изменения в отраслях социальной сферы, направленные на повышение эффективности здравоохранения Костромской области» (распоряжение администрации Костромской области от 28 февраля      2013 года № 41-ра).</w:t>
      </w:r>
    </w:p>
    <w:p w:rsidR="00AE2365" w:rsidRPr="00693901" w:rsidRDefault="00AE2365" w:rsidP="00AE236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Целью «дорожной карты» является повышение качества оказания медицинской помощи на основе повышения эффективности деятельности медицинских организаций и их работников.</w:t>
      </w:r>
    </w:p>
    <w:p w:rsidR="00AE2365" w:rsidRPr="00693901" w:rsidRDefault="00AE2365" w:rsidP="00AE23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01">
        <w:rPr>
          <w:rFonts w:ascii="Times New Roman" w:hAnsi="Times New Roman" w:cs="Times New Roman"/>
          <w:sz w:val="28"/>
          <w:szCs w:val="28"/>
        </w:rPr>
        <w:t xml:space="preserve">Результатом реализации «дорожной карты» является выполнение целевых показателей здоровья населения и уровня заработной платы работников медицинских организаций, предусмотренных Указами Президента Российской Федерации от 7 мая 2012 года № 597                                «О мероприятиях по реализации государственной социальной политики», </w:t>
      </w:r>
      <w:r w:rsidR="007900F0" w:rsidRPr="006939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3901">
        <w:rPr>
          <w:rFonts w:ascii="Times New Roman" w:hAnsi="Times New Roman" w:cs="Times New Roman"/>
          <w:sz w:val="28"/>
          <w:szCs w:val="28"/>
        </w:rPr>
        <w:t>№ 598 «О совершенствовании государственной политики в сфере здравоохранения».</w:t>
      </w:r>
    </w:p>
    <w:p w:rsidR="00AE2365" w:rsidRPr="00693901" w:rsidRDefault="00AE2365" w:rsidP="00AE23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01">
        <w:rPr>
          <w:rFonts w:ascii="Times New Roman" w:hAnsi="Times New Roman" w:cs="Times New Roman"/>
          <w:sz w:val="28"/>
          <w:szCs w:val="28"/>
        </w:rPr>
        <w:t>Основные направления реализации «дорожной карты»:</w:t>
      </w:r>
    </w:p>
    <w:p w:rsidR="00AE2365" w:rsidRPr="00693901" w:rsidRDefault="00AE2365" w:rsidP="00AE2365">
      <w:pPr>
        <w:keepNext/>
        <w:keepLines/>
        <w:jc w:val="both"/>
        <w:rPr>
          <w:b/>
          <w:noProof/>
          <w:sz w:val="28"/>
          <w:szCs w:val="28"/>
        </w:rPr>
      </w:pPr>
      <w:r w:rsidRPr="00693901">
        <w:rPr>
          <w:b/>
          <w:noProof/>
          <w:sz w:val="28"/>
          <w:szCs w:val="28"/>
        </w:rPr>
        <w:t xml:space="preserve">    </w:t>
      </w:r>
    </w:p>
    <w:p w:rsidR="00AE2365" w:rsidRPr="00693901" w:rsidRDefault="00AE2365" w:rsidP="00AE2365">
      <w:pPr>
        <w:pStyle w:val="ConsPlusNormal"/>
        <w:widowControl/>
        <w:numPr>
          <w:ilvl w:val="0"/>
          <w:numId w:val="7"/>
        </w:numPr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01">
        <w:rPr>
          <w:rFonts w:ascii="Times New Roman" w:hAnsi="Times New Roman" w:cs="Times New Roman"/>
          <w:b/>
          <w:sz w:val="28"/>
          <w:szCs w:val="28"/>
        </w:rPr>
        <w:t>Мероприятия, направленные на сокращение смертности населения от основных причин.</w:t>
      </w:r>
    </w:p>
    <w:p w:rsidR="000C116E" w:rsidRPr="00693901" w:rsidRDefault="000C116E" w:rsidP="000C116E">
      <w:pPr>
        <w:pStyle w:val="11"/>
        <w:shd w:val="clear" w:color="auto" w:fill="auto"/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901">
        <w:rPr>
          <w:rFonts w:ascii="Times New Roman" w:hAnsi="Times New Roman" w:cs="Times New Roman"/>
          <w:sz w:val="28"/>
          <w:szCs w:val="28"/>
        </w:rPr>
        <w:t>Общий коэффициент смертности в Костромской области за 2017 год составил 14,8 на 1 000 населения (целевой показатель на 2017 год – 15,6 на        1 000 населения), что ниже показателя за 2016 год на 5,1 % (15,6 на 1 000 населения), но выше показателей в среднем по РФ (12,4 на 1 000 населения) и ЦФО (12,9 на 1 000 населения).</w:t>
      </w:r>
      <w:proofErr w:type="gramEnd"/>
      <w:r w:rsidRPr="00693901">
        <w:rPr>
          <w:rFonts w:ascii="Times New Roman" w:hAnsi="Times New Roman" w:cs="Times New Roman"/>
          <w:sz w:val="28"/>
          <w:szCs w:val="28"/>
        </w:rPr>
        <w:t xml:space="preserve"> Среди регионов Ц</w:t>
      </w:r>
      <w:r w:rsidR="00D73198">
        <w:rPr>
          <w:rFonts w:ascii="Times New Roman" w:hAnsi="Times New Roman" w:cs="Times New Roman"/>
          <w:sz w:val="28"/>
          <w:szCs w:val="28"/>
        </w:rPr>
        <w:t>ентрального федерального округа</w:t>
      </w:r>
      <w:r w:rsidRPr="00693901">
        <w:rPr>
          <w:rFonts w:ascii="Times New Roman" w:hAnsi="Times New Roman" w:cs="Times New Roman"/>
          <w:sz w:val="28"/>
          <w:szCs w:val="28"/>
        </w:rPr>
        <w:t xml:space="preserve"> Костромская область занимает 7 место по данному показателю. </w:t>
      </w:r>
    </w:p>
    <w:p w:rsidR="000C116E" w:rsidRPr="00693901" w:rsidRDefault="000C116E" w:rsidP="000C116E">
      <w:pPr>
        <w:pStyle w:val="11"/>
        <w:shd w:val="clear" w:color="auto" w:fill="auto"/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01">
        <w:rPr>
          <w:rFonts w:ascii="Times New Roman" w:hAnsi="Times New Roman" w:cs="Times New Roman"/>
          <w:sz w:val="28"/>
          <w:szCs w:val="28"/>
        </w:rPr>
        <w:t xml:space="preserve">Показатель смертности населения трудоспособного возраста за 11 месяцев 2017 года составил 4,6 на 1000 населения соответствующего возраста (по данным </w:t>
      </w:r>
      <w:proofErr w:type="spellStart"/>
      <w:r w:rsidRPr="00693901">
        <w:rPr>
          <w:rFonts w:ascii="Times New Roman" w:hAnsi="Times New Roman" w:cs="Times New Roman"/>
          <w:sz w:val="28"/>
          <w:szCs w:val="28"/>
        </w:rPr>
        <w:t>Костромастат</w:t>
      </w:r>
      <w:proofErr w:type="spellEnd"/>
      <w:r w:rsidRPr="00693901">
        <w:rPr>
          <w:rFonts w:ascii="Times New Roman" w:hAnsi="Times New Roman" w:cs="Times New Roman"/>
          <w:sz w:val="28"/>
          <w:szCs w:val="28"/>
        </w:rPr>
        <w:t>, без пересчета на год), что ниже показателя за 2016 год (5,6).</w:t>
      </w:r>
    </w:p>
    <w:p w:rsidR="00B0127B" w:rsidRPr="00693901" w:rsidRDefault="00B0127B" w:rsidP="00AE2365">
      <w:pPr>
        <w:ind w:firstLine="708"/>
        <w:jc w:val="both"/>
        <w:rPr>
          <w:i/>
          <w:sz w:val="28"/>
          <w:szCs w:val="28"/>
        </w:rPr>
      </w:pPr>
    </w:p>
    <w:p w:rsidR="00AE2365" w:rsidRPr="00693901" w:rsidRDefault="00AE2365" w:rsidP="00AE2365">
      <w:pPr>
        <w:ind w:firstLine="708"/>
        <w:jc w:val="both"/>
        <w:rPr>
          <w:i/>
          <w:sz w:val="28"/>
          <w:szCs w:val="28"/>
        </w:rPr>
      </w:pPr>
      <w:r w:rsidRPr="00693901">
        <w:rPr>
          <w:i/>
          <w:sz w:val="28"/>
          <w:szCs w:val="28"/>
        </w:rPr>
        <w:t>Смертность населения от болезней системы кровообращения (целевой показатель на 201</w:t>
      </w:r>
      <w:r w:rsidR="000C116E" w:rsidRPr="00693901">
        <w:rPr>
          <w:i/>
          <w:sz w:val="28"/>
          <w:szCs w:val="28"/>
        </w:rPr>
        <w:t>7</w:t>
      </w:r>
      <w:r w:rsidRPr="00693901">
        <w:rPr>
          <w:i/>
          <w:sz w:val="28"/>
          <w:szCs w:val="28"/>
        </w:rPr>
        <w:t xml:space="preserve"> год  – </w:t>
      </w:r>
      <w:r w:rsidR="000C116E" w:rsidRPr="00693901">
        <w:rPr>
          <w:i/>
          <w:sz w:val="28"/>
          <w:szCs w:val="28"/>
        </w:rPr>
        <w:t>687,</w:t>
      </w:r>
      <w:r w:rsidRPr="00693901">
        <w:rPr>
          <w:i/>
          <w:sz w:val="28"/>
          <w:szCs w:val="28"/>
        </w:rPr>
        <w:t>0 на 100 000 населения).</w:t>
      </w:r>
    </w:p>
    <w:p w:rsidR="00AE2365" w:rsidRPr="00693901" w:rsidRDefault="00AE2365" w:rsidP="00AE2365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За 201</w:t>
      </w:r>
      <w:r w:rsidR="00BC21A2" w:rsidRPr="00693901">
        <w:rPr>
          <w:sz w:val="28"/>
          <w:szCs w:val="28"/>
        </w:rPr>
        <w:t>7</w:t>
      </w:r>
      <w:r w:rsidRPr="00693901">
        <w:rPr>
          <w:sz w:val="28"/>
          <w:szCs w:val="28"/>
        </w:rPr>
        <w:t xml:space="preserve"> год показатель смертности населения от болезней системы кровообращения составил </w:t>
      </w:r>
      <w:r w:rsidR="00BC21A2" w:rsidRPr="00693901">
        <w:rPr>
          <w:sz w:val="28"/>
          <w:szCs w:val="28"/>
        </w:rPr>
        <w:t>762,2</w:t>
      </w:r>
      <w:r w:rsidRPr="00693901">
        <w:rPr>
          <w:sz w:val="28"/>
          <w:szCs w:val="28"/>
        </w:rPr>
        <w:t xml:space="preserve"> на 100 000 населения, что на </w:t>
      </w:r>
      <w:r w:rsidR="00BC21A2" w:rsidRPr="00693901">
        <w:rPr>
          <w:sz w:val="28"/>
          <w:szCs w:val="28"/>
        </w:rPr>
        <w:t>6,9</w:t>
      </w:r>
      <w:r w:rsidRPr="00693901">
        <w:rPr>
          <w:sz w:val="28"/>
          <w:szCs w:val="28"/>
        </w:rPr>
        <w:t xml:space="preserve"> % </w:t>
      </w:r>
      <w:r w:rsidR="00BC21A2" w:rsidRPr="00693901">
        <w:rPr>
          <w:sz w:val="28"/>
          <w:szCs w:val="28"/>
        </w:rPr>
        <w:t>ниже</w:t>
      </w:r>
      <w:r w:rsidRPr="00693901">
        <w:rPr>
          <w:sz w:val="28"/>
          <w:szCs w:val="28"/>
        </w:rPr>
        <w:t xml:space="preserve"> уровня прошлого года (</w:t>
      </w:r>
      <w:r w:rsidR="00BC21A2" w:rsidRPr="00693901">
        <w:rPr>
          <w:sz w:val="28"/>
          <w:szCs w:val="28"/>
        </w:rPr>
        <w:t>818,4</w:t>
      </w:r>
      <w:r w:rsidRPr="00693901">
        <w:rPr>
          <w:sz w:val="28"/>
          <w:szCs w:val="28"/>
        </w:rPr>
        <w:t xml:space="preserve"> на 100 000 населения) и выше средних показателей по РФ (</w:t>
      </w:r>
      <w:r w:rsidR="00BC21A2" w:rsidRPr="00693901">
        <w:rPr>
          <w:sz w:val="28"/>
          <w:szCs w:val="28"/>
        </w:rPr>
        <w:t>584,7</w:t>
      </w:r>
      <w:r w:rsidRPr="00693901">
        <w:rPr>
          <w:sz w:val="28"/>
          <w:szCs w:val="28"/>
        </w:rPr>
        <w:t xml:space="preserve"> на 100 тыс. населения) и по ЦФО (6</w:t>
      </w:r>
      <w:r w:rsidR="00BC21A2" w:rsidRPr="00693901">
        <w:rPr>
          <w:sz w:val="28"/>
          <w:szCs w:val="28"/>
        </w:rPr>
        <w:t>20,3</w:t>
      </w:r>
      <w:r w:rsidRPr="00693901">
        <w:rPr>
          <w:sz w:val="28"/>
          <w:szCs w:val="28"/>
        </w:rPr>
        <w:t xml:space="preserve"> на 100 </w:t>
      </w:r>
      <w:r w:rsidR="007900F0" w:rsidRPr="00693901">
        <w:rPr>
          <w:sz w:val="28"/>
          <w:szCs w:val="28"/>
        </w:rPr>
        <w:t xml:space="preserve"> </w:t>
      </w:r>
      <w:r w:rsidRPr="00693901">
        <w:rPr>
          <w:sz w:val="28"/>
          <w:szCs w:val="28"/>
        </w:rPr>
        <w:t>тыс. населения).</w:t>
      </w:r>
      <w:r w:rsidR="00BC21A2" w:rsidRPr="00693901">
        <w:rPr>
          <w:sz w:val="28"/>
          <w:szCs w:val="28"/>
        </w:rPr>
        <w:t xml:space="preserve"> Среди регионов Центрального федерального округа Костромская область занимает 13 место.</w:t>
      </w:r>
    </w:p>
    <w:p w:rsidR="00AE2365" w:rsidRPr="00693901" w:rsidRDefault="00AE2365" w:rsidP="00AE2365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Основными причинами недостижения показателя смертности населения от болезней системы кровообращения являются:</w:t>
      </w:r>
    </w:p>
    <w:p w:rsidR="00AE2365" w:rsidRPr="00693901" w:rsidRDefault="00AE2365" w:rsidP="00AE2365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lastRenderedPageBreak/>
        <w:t>- географические особенности об</w:t>
      </w:r>
      <w:r w:rsidR="0026042A">
        <w:rPr>
          <w:sz w:val="28"/>
          <w:szCs w:val="28"/>
        </w:rPr>
        <w:t>л</w:t>
      </w:r>
      <w:r w:rsidRPr="00693901">
        <w:rPr>
          <w:sz w:val="28"/>
          <w:szCs w:val="28"/>
        </w:rPr>
        <w:t>асти: большая удаленность отдельных муниципальных образований (свыше 400 км) от</w:t>
      </w:r>
      <w:r w:rsidR="00BC21A2" w:rsidRPr="00693901">
        <w:rPr>
          <w:sz w:val="28"/>
          <w:szCs w:val="28"/>
        </w:rPr>
        <w:t xml:space="preserve"> специализированных учреждений;</w:t>
      </w:r>
    </w:p>
    <w:p w:rsidR="00BC21A2" w:rsidRPr="00693901" w:rsidRDefault="0026042A" w:rsidP="00AE2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длительное</w:t>
      </w:r>
      <w:r w:rsidR="00BC21A2" w:rsidRPr="00693901">
        <w:rPr>
          <w:sz w:val="28"/>
          <w:szCs w:val="28"/>
        </w:rPr>
        <w:t xml:space="preserve"> отсутствие первичных сосудистых центров на </w:t>
      </w:r>
      <w:proofErr w:type="gramStart"/>
      <w:r w:rsidR="00BC21A2" w:rsidRPr="00693901">
        <w:rPr>
          <w:sz w:val="28"/>
          <w:szCs w:val="28"/>
        </w:rPr>
        <w:t>северо-востоке</w:t>
      </w:r>
      <w:proofErr w:type="gramEnd"/>
      <w:r w:rsidR="00BC21A2" w:rsidRPr="00693901">
        <w:rPr>
          <w:sz w:val="28"/>
          <w:szCs w:val="28"/>
        </w:rPr>
        <w:t xml:space="preserve"> области;</w:t>
      </w:r>
    </w:p>
    <w:p w:rsidR="00AE2365" w:rsidRPr="00693901" w:rsidRDefault="00AE2365" w:rsidP="00AE2365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- недостаточное обеспечение врачебными кадрами, в первую очередь врачами скорой медицинской помощи, анестезиологами-реаниматологами, кардиологами;</w:t>
      </w:r>
    </w:p>
    <w:p w:rsidR="00BC21A2" w:rsidRPr="00693901" w:rsidRDefault="00BC21A2" w:rsidP="00AE2365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- недостаточн</w:t>
      </w:r>
      <w:r w:rsidR="0026042A">
        <w:rPr>
          <w:sz w:val="28"/>
          <w:szCs w:val="28"/>
        </w:rPr>
        <w:t>ая</w:t>
      </w:r>
      <w:r w:rsidRPr="00693901">
        <w:rPr>
          <w:sz w:val="28"/>
          <w:szCs w:val="28"/>
        </w:rPr>
        <w:t xml:space="preserve"> работ</w:t>
      </w:r>
      <w:r w:rsidR="0026042A">
        <w:rPr>
          <w:sz w:val="28"/>
          <w:szCs w:val="28"/>
        </w:rPr>
        <w:t>а</w:t>
      </w:r>
      <w:r w:rsidRPr="00693901">
        <w:rPr>
          <w:sz w:val="28"/>
          <w:szCs w:val="28"/>
        </w:rPr>
        <w:t xml:space="preserve"> по диспансерному наблюдению хронических больных;</w:t>
      </w:r>
    </w:p>
    <w:p w:rsidR="00BC21A2" w:rsidRPr="00693901" w:rsidRDefault="00BC21A2" w:rsidP="00AE2365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- недостаточн</w:t>
      </w:r>
      <w:r w:rsidR="0026042A">
        <w:rPr>
          <w:sz w:val="28"/>
          <w:szCs w:val="28"/>
        </w:rPr>
        <w:t>ое</w:t>
      </w:r>
      <w:r w:rsidRPr="00693901">
        <w:rPr>
          <w:sz w:val="28"/>
          <w:szCs w:val="28"/>
        </w:rPr>
        <w:t xml:space="preserve"> качество диспансеризации и </w:t>
      </w:r>
      <w:proofErr w:type="spellStart"/>
      <w:r w:rsidRPr="00693901">
        <w:rPr>
          <w:sz w:val="28"/>
          <w:szCs w:val="28"/>
        </w:rPr>
        <w:t>профосмотров</w:t>
      </w:r>
      <w:proofErr w:type="spellEnd"/>
      <w:r w:rsidRPr="00693901">
        <w:rPr>
          <w:sz w:val="28"/>
          <w:szCs w:val="28"/>
        </w:rPr>
        <w:t>;</w:t>
      </w:r>
    </w:p>
    <w:p w:rsidR="00AE2365" w:rsidRPr="00693901" w:rsidRDefault="0026042A" w:rsidP="00AE2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низкая</w:t>
      </w:r>
      <w:r w:rsidR="00BC21A2" w:rsidRPr="00693901">
        <w:rPr>
          <w:sz w:val="28"/>
          <w:szCs w:val="28"/>
        </w:rPr>
        <w:t xml:space="preserve"> приверженност</w:t>
      </w:r>
      <w:r>
        <w:rPr>
          <w:sz w:val="28"/>
          <w:szCs w:val="28"/>
        </w:rPr>
        <w:t>ь</w:t>
      </w:r>
      <w:r w:rsidR="00BC21A2" w:rsidRPr="00693901">
        <w:rPr>
          <w:sz w:val="28"/>
          <w:szCs w:val="28"/>
        </w:rPr>
        <w:t xml:space="preserve"> населения к ЗОЖ</w:t>
      </w:r>
      <w:r w:rsidR="00AE2365" w:rsidRPr="00693901">
        <w:rPr>
          <w:sz w:val="28"/>
          <w:szCs w:val="28"/>
        </w:rPr>
        <w:t>.</w:t>
      </w:r>
    </w:p>
    <w:p w:rsidR="00AE2365" w:rsidRPr="00693901" w:rsidRDefault="00AE2365" w:rsidP="00AE2365">
      <w:pPr>
        <w:ind w:firstLine="708"/>
        <w:jc w:val="both"/>
        <w:rPr>
          <w:i/>
          <w:sz w:val="28"/>
          <w:szCs w:val="28"/>
        </w:rPr>
      </w:pPr>
      <w:r w:rsidRPr="00693901">
        <w:rPr>
          <w:i/>
          <w:sz w:val="28"/>
          <w:szCs w:val="28"/>
        </w:rPr>
        <w:t>Мероприятия, проведенные в 201</w:t>
      </w:r>
      <w:r w:rsidR="00B6079A" w:rsidRPr="00693901">
        <w:rPr>
          <w:i/>
          <w:sz w:val="28"/>
          <w:szCs w:val="28"/>
        </w:rPr>
        <w:t>7</w:t>
      </w:r>
      <w:r w:rsidRPr="00693901">
        <w:rPr>
          <w:i/>
          <w:sz w:val="28"/>
          <w:szCs w:val="28"/>
        </w:rPr>
        <w:t xml:space="preserve"> году для снижения смертности           от болезней системы кровообращения:</w:t>
      </w:r>
    </w:p>
    <w:p w:rsidR="00B6079A" w:rsidRPr="00693901" w:rsidRDefault="00AE2365" w:rsidP="00AE2365">
      <w:pPr>
        <w:ind w:firstLine="708"/>
        <w:jc w:val="both"/>
        <w:rPr>
          <w:bCs/>
          <w:sz w:val="28"/>
          <w:szCs w:val="28"/>
        </w:rPr>
      </w:pPr>
      <w:r w:rsidRPr="00693901">
        <w:rPr>
          <w:sz w:val="28"/>
          <w:szCs w:val="28"/>
        </w:rPr>
        <w:t xml:space="preserve">1) </w:t>
      </w:r>
      <w:r w:rsidR="00B6079A" w:rsidRPr="00693901">
        <w:rPr>
          <w:sz w:val="28"/>
          <w:szCs w:val="28"/>
        </w:rPr>
        <w:t xml:space="preserve">в </w:t>
      </w:r>
      <w:r w:rsidR="009C31B9">
        <w:rPr>
          <w:sz w:val="28"/>
          <w:szCs w:val="28"/>
        </w:rPr>
        <w:t>р</w:t>
      </w:r>
      <w:r w:rsidR="00B6079A" w:rsidRPr="00693901">
        <w:rPr>
          <w:sz w:val="28"/>
          <w:szCs w:val="28"/>
        </w:rPr>
        <w:t>егиональном сосудистом центре на базе ОГБУЗ «Костромская областная клиническая больница имени  Королева</w:t>
      </w:r>
      <w:r w:rsidR="009C31B9" w:rsidRPr="009C31B9">
        <w:rPr>
          <w:sz w:val="28"/>
          <w:szCs w:val="28"/>
        </w:rPr>
        <w:t xml:space="preserve"> </w:t>
      </w:r>
      <w:r w:rsidR="009C31B9" w:rsidRPr="00693901">
        <w:rPr>
          <w:sz w:val="28"/>
          <w:szCs w:val="28"/>
        </w:rPr>
        <w:t>Е.И.</w:t>
      </w:r>
      <w:r w:rsidR="00B6079A" w:rsidRPr="00693901">
        <w:rPr>
          <w:sz w:val="28"/>
          <w:szCs w:val="28"/>
        </w:rPr>
        <w:t xml:space="preserve">» освоены новые виды высокотехнологичной медицинской помощи: имплантация двухкамерных электрокардиостимуляторов, </w:t>
      </w:r>
      <w:proofErr w:type="spellStart"/>
      <w:r w:rsidR="00B6079A" w:rsidRPr="00693901">
        <w:rPr>
          <w:sz w:val="28"/>
          <w:szCs w:val="28"/>
        </w:rPr>
        <w:t>стентирование</w:t>
      </w:r>
      <w:proofErr w:type="spellEnd"/>
      <w:r w:rsidR="00B6079A" w:rsidRPr="00693901">
        <w:rPr>
          <w:sz w:val="28"/>
          <w:szCs w:val="28"/>
        </w:rPr>
        <w:t xml:space="preserve"> позвоночных артерий, что позволяет предотвратить развитие острого нарушения мозгового кровообращения вследствие стеноза позвоночных артерий. </w:t>
      </w:r>
      <w:proofErr w:type="gramStart"/>
      <w:r w:rsidR="00B6079A" w:rsidRPr="00693901">
        <w:rPr>
          <w:sz w:val="28"/>
          <w:szCs w:val="28"/>
        </w:rPr>
        <w:t>Увеличен объем высокотехнологичной медицинской помощи</w:t>
      </w:r>
      <w:r w:rsidR="00B6079A" w:rsidRPr="00693901">
        <w:rPr>
          <w:bCs/>
          <w:sz w:val="28"/>
          <w:szCs w:val="28"/>
        </w:rPr>
        <w:t xml:space="preserve">  пациентам с острой сосудистой патологией по </w:t>
      </w:r>
      <w:proofErr w:type="spellStart"/>
      <w:r w:rsidR="00B6079A" w:rsidRPr="00693901">
        <w:rPr>
          <w:bCs/>
          <w:sz w:val="28"/>
          <w:szCs w:val="28"/>
        </w:rPr>
        <w:t>стентированию</w:t>
      </w:r>
      <w:proofErr w:type="spellEnd"/>
      <w:r w:rsidR="00B6079A" w:rsidRPr="00693901">
        <w:rPr>
          <w:bCs/>
          <w:sz w:val="28"/>
          <w:szCs w:val="28"/>
        </w:rPr>
        <w:t xml:space="preserve"> коронарных и сонных артерий, </w:t>
      </w:r>
      <w:r w:rsidR="00B6079A" w:rsidRPr="00693901">
        <w:rPr>
          <w:kern w:val="24"/>
          <w:sz w:val="28"/>
          <w:szCs w:val="28"/>
        </w:rPr>
        <w:t xml:space="preserve">по имплантации электрокардиостимуляторов, </w:t>
      </w:r>
      <w:r w:rsidR="00B6079A" w:rsidRPr="00693901">
        <w:rPr>
          <w:sz w:val="28"/>
          <w:szCs w:val="28"/>
        </w:rPr>
        <w:t xml:space="preserve">реконструктивным вмешательствам на </w:t>
      </w:r>
      <w:proofErr w:type="spellStart"/>
      <w:r w:rsidR="00B6079A" w:rsidRPr="00693901">
        <w:rPr>
          <w:sz w:val="28"/>
          <w:szCs w:val="28"/>
        </w:rPr>
        <w:t>прецеребральных</w:t>
      </w:r>
      <w:proofErr w:type="spellEnd"/>
      <w:r w:rsidR="00B6079A" w:rsidRPr="00693901">
        <w:rPr>
          <w:sz w:val="28"/>
          <w:szCs w:val="28"/>
        </w:rPr>
        <w:t xml:space="preserve"> артериях,</w:t>
      </w:r>
      <w:r w:rsidR="00B6079A" w:rsidRPr="00693901">
        <w:rPr>
          <w:kern w:val="24"/>
          <w:sz w:val="28"/>
          <w:szCs w:val="28"/>
        </w:rPr>
        <w:t xml:space="preserve"> </w:t>
      </w:r>
      <w:proofErr w:type="spellStart"/>
      <w:r w:rsidR="00B6079A" w:rsidRPr="00693901">
        <w:rPr>
          <w:sz w:val="28"/>
          <w:szCs w:val="28"/>
        </w:rPr>
        <w:t>транскраниальным</w:t>
      </w:r>
      <w:proofErr w:type="spellEnd"/>
      <w:r w:rsidR="00B6079A" w:rsidRPr="00693901">
        <w:rPr>
          <w:sz w:val="28"/>
          <w:szCs w:val="28"/>
        </w:rPr>
        <w:t xml:space="preserve"> вмешательствам при нетравматических внутримозговых гематомах в региональном сосудистом центре </w:t>
      </w:r>
      <w:r w:rsidR="00B6079A" w:rsidRPr="00693901">
        <w:rPr>
          <w:kern w:val="24"/>
          <w:sz w:val="28"/>
          <w:szCs w:val="28"/>
        </w:rPr>
        <w:t>(</w:t>
      </w:r>
      <w:r w:rsidR="00B6079A" w:rsidRPr="00693901">
        <w:rPr>
          <w:sz w:val="28"/>
          <w:szCs w:val="28"/>
        </w:rPr>
        <w:t>в 2015 году оказана помощь 1 005 пациентам, в 2016 году – 1 182 пациентам, в 2017 – 1 910 пациентам).</w:t>
      </w:r>
      <w:proofErr w:type="gramEnd"/>
      <w:r w:rsidR="00B6079A" w:rsidRPr="00693901">
        <w:rPr>
          <w:sz w:val="28"/>
          <w:szCs w:val="28"/>
        </w:rPr>
        <w:t xml:space="preserve"> Показатель проведенных </w:t>
      </w:r>
      <w:proofErr w:type="spellStart"/>
      <w:r w:rsidR="00B6079A" w:rsidRPr="00693901">
        <w:rPr>
          <w:sz w:val="28"/>
          <w:szCs w:val="28"/>
        </w:rPr>
        <w:t>чрезкожных</w:t>
      </w:r>
      <w:proofErr w:type="spellEnd"/>
      <w:r w:rsidR="00B6079A" w:rsidRPr="00693901">
        <w:rPr>
          <w:sz w:val="28"/>
          <w:szCs w:val="28"/>
        </w:rPr>
        <w:t xml:space="preserve"> коронарных вмешательств составил</w:t>
      </w:r>
      <w:r w:rsidR="00B6079A" w:rsidRPr="00693901">
        <w:rPr>
          <w:bCs/>
          <w:sz w:val="28"/>
          <w:szCs w:val="28"/>
        </w:rPr>
        <w:t xml:space="preserve"> 23,3% при </w:t>
      </w:r>
      <w:proofErr w:type="spellStart"/>
      <w:r w:rsidR="00B6079A" w:rsidRPr="00693901">
        <w:rPr>
          <w:bCs/>
          <w:sz w:val="28"/>
          <w:szCs w:val="28"/>
        </w:rPr>
        <w:t>среднероссийском</w:t>
      </w:r>
      <w:proofErr w:type="spellEnd"/>
      <w:r w:rsidR="00B6079A" w:rsidRPr="00693901">
        <w:rPr>
          <w:bCs/>
          <w:sz w:val="28"/>
          <w:szCs w:val="28"/>
        </w:rPr>
        <w:t xml:space="preserve"> - 17,8% (норматив 20-25%);</w:t>
      </w:r>
    </w:p>
    <w:p w:rsidR="00B6079A" w:rsidRPr="00693901" w:rsidRDefault="00B6079A" w:rsidP="00B6079A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2) открыт</w:t>
      </w:r>
      <w:r w:rsidR="00E62E68" w:rsidRPr="00693901">
        <w:rPr>
          <w:sz w:val="28"/>
          <w:szCs w:val="28"/>
        </w:rPr>
        <w:t>ие первичных сосудистых</w:t>
      </w:r>
      <w:r w:rsidRPr="00693901">
        <w:rPr>
          <w:sz w:val="28"/>
          <w:szCs w:val="28"/>
        </w:rPr>
        <w:t xml:space="preserve"> центр</w:t>
      </w:r>
      <w:r w:rsidR="00E62E68" w:rsidRPr="00693901">
        <w:rPr>
          <w:sz w:val="28"/>
          <w:szCs w:val="28"/>
        </w:rPr>
        <w:t>ов</w:t>
      </w:r>
      <w:r w:rsidRPr="00693901">
        <w:rPr>
          <w:sz w:val="28"/>
          <w:szCs w:val="28"/>
        </w:rPr>
        <w:t xml:space="preserve"> на базе ОГБУЗ «Окружная больница Костромского округа № 1», ОГБУЗ «Галичская окружная больница», ОГБУЗ «Шарьинская окружная больница им. Каверина В.Ф.», что позволило организовать качественную медицинскую помощь больным с геморрагическими инсультами, увеличить  проведение </w:t>
      </w:r>
      <w:proofErr w:type="spellStart"/>
      <w:r w:rsidRPr="00693901">
        <w:rPr>
          <w:sz w:val="28"/>
          <w:szCs w:val="28"/>
        </w:rPr>
        <w:t>тромболизисов</w:t>
      </w:r>
      <w:proofErr w:type="spellEnd"/>
      <w:r w:rsidRPr="00693901">
        <w:rPr>
          <w:sz w:val="28"/>
          <w:szCs w:val="28"/>
        </w:rPr>
        <w:t xml:space="preserve"> больным с ишемическим инсультом на базе первичных сосудистых центров; в  2018 году запланировано открытие первичного сосудистого центра на базе ОГБУЗ «Мантуровская окружная больница» для оказания специализированной помощи пациентам с острым коронарным синдромом из отдаленных</w:t>
      </w:r>
      <w:r w:rsidR="00021A5F" w:rsidRPr="00693901">
        <w:rPr>
          <w:sz w:val="28"/>
          <w:szCs w:val="28"/>
        </w:rPr>
        <w:t xml:space="preserve"> районов северо-востока области;</w:t>
      </w:r>
    </w:p>
    <w:p w:rsidR="00B6079A" w:rsidRPr="00693901" w:rsidRDefault="00B6079A" w:rsidP="00B6079A">
      <w:pPr>
        <w:jc w:val="both"/>
        <w:rPr>
          <w:i/>
          <w:sz w:val="28"/>
          <w:szCs w:val="28"/>
        </w:rPr>
      </w:pPr>
      <w:r w:rsidRPr="00693901">
        <w:rPr>
          <w:sz w:val="28"/>
          <w:szCs w:val="28"/>
        </w:rPr>
        <w:tab/>
      </w:r>
      <w:r w:rsidR="00021A5F" w:rsidRPr="00693901">
        <w:rPr>
          <w:sz w:val="28"/>
          <w:szCs w:val="28"/>
        </w:rPr>
        <w:t>3)</w:t>
      </w:r>
      <w:r w:rsidRPr="00693901">
        <w:rPr>
          <w:sz w:val="28"/>
          <w:szCs w:val="28"/>
        </w:rPr>
        <w:t xml:space="preserve"> увелич</w:t>
      </w:r>
      <w:r w:rsidR="009C31B9">
        <w:rPr>
          <w:sz w:val="28"/>
          <w:szCs w:val="28"/>
        </w:rPr>
        <w:t>ено</w:t>
      </w:r>
      <w:r w:rsidRPr="00693901">
        <w:rPr>
          <w:sz w:val="28"/>
          <w:szCs w:val="28"/>
        </w:rPr>
        <w:t xml:space="preserve"> числ</w:t>
      </w:r>
      <w:r w:rsidR="009C31B9">
        <w:rPr>
          <w:sz w:val="28"/>
          <w:szCs w:val="28"/>
        </w:rPr>
        <w:t>о</w:t>
      </w:r>
      <w:r w:rsidRPr="00693901">
        <w:rPr>
          <w:sz w:val="28"/>
          <w:szCs w:val="28"/>
        </w:rPr>
        <w:t xml:space="preserve"> </w:t>
      </w:r>
      <w:proofErr w:type="spellStart"/>
      <w:r w:rsidRPr="00693901">
        <w:rPr>
          <w:sz w:val="28"/>
          <w:szCs w:val="28"/>
        </w:rPr>
        <w:t>тромболизисов</w:t>
      </w:r>
      <w:proofErr w:type="spellEnd"/>
      <w:r w:rsidRPr="00693901">
        <w:rPr>
          <w:sz w:val="28"/>
          <w:szCs w:val="28"/>
        </w:rPr>
        <w:t xml:space="preserve"> с 192 в 2016 году до 203 в 2017 году. </w:t>
      </w:r>
      <w:proofErr w:type="gramStart"/>
      <w:r w:rsidRPr="00693901">
        <w:rPr>
          <w:sz w:val="28"/>
          <w:szCs w:val="28"/>
        </w:rPr>
        <w:t xml:space="preserve">Отмечено увеличение числа </w:t>
      </w:r>
      <w:proofErr w:type="spellStart"/>
      <w:r w:rsidRPr="00693901">
        <w:rPr>
          <w:sz w:val="28"/>
          <w:szCs w:val="28"/>
        </w:rPr>
        <w:t>тромболизисов</w:t>
      </w:r>
      <w:proofErr w:type="spellEnd"/>
      <w:r w:rsidRPr="00693901">
        <w:rPr>
          <w:sz w:val="28"/>
          <w:szCs w:val="28"/>
        </w:rPr>
        <w:t xml:space="preserve">, проведенных в районах, расположенных вне зоны транспортной доступности регионального сосудистого центра для выполнения первичного </w:t>
      </w:r>
      <w:proofErr w:type="spellStart"/>
      <w:r w:rsidRPr="00693901">
        <w:rPr>
          <w:sz w:val="28"/>
          <w:szCs w:val="28"/>
        </w:rPr>
        <w:t>чрезкожного</w:t>
      </w:r>
      <w:proofErr w:type="spellEnd"/>
      <w:r w:rsidRPr="00693901">
        <w:rPr>
          <w:sz w:val="28"/>
          <w:szCs w:val="28"/>
        </w:rPr>
        <w:t xml:space="preserve"> коронарного вмешательства.</w:t>
      </w:r>
      <w:proofErr w:type="gramEnd"/>
      <w:r w:rsidRPr="00693901">
        <w:rPr>
          <w:sz w:val="28"/>
          <w:szCs w:val="28"/>
        </w:rPr>
        <w:t xml:space="preserve"> Показатель доли больных с острым коронарным синдромом, которым выполнен </w:t>
      </w:r>
      <w:proofErr w:type="spellStart"/>
      <w:r w:rsidRPr="00693901">
        <w:rPr>
          <w:sz w:val="28"/>
          <w:szCs w:val="28"/>
        </w:rPr>
        <w:t>тромболизис</w:t>
      </w:r>
      <w:proofErr w:type="spellEnd"/>
      <w:r w:rsidRPr="00693901">
        <w:rPr>
          <w:sz w:val="28"/>
          <w:szCs w:val="28"/>
        </w:rPr>
        <w:t xml:space="preserve"> (на догоспитальном и </w:t>
      </w:r>
      <w:proofErr w:type="gramStart"/>
      <w:r w:rsidRPr="00693901">
        <w:rPr>
          <w:sz w:val="28"/>
          <w:szCs w:val="28"/>
        </w:rPr>
        <w:t>госпитальном</w:t>
      </w:r>
      <w:proofErr w:type="gramEnd"/>
      <w:r w:rsidRPr="00693901">
        <w:rPr>
          <w:sz w:val="28"/>
          <w:szCs w:val="28"/>
        </w:rPr>
        <w:t xml:space="preserve"> этапах) составил 17,1% при </w:t>
      </w:r>
      <w:proofErr w:type="spellStart"/>
      <w:r w:rsidRPr="00693901">
        <w:rPr>
          <w:sz w:val="28"/>
          <w:szCs w:val="28"/>
        </w:rPr>
        <w:t>среднероссийском</w:t>
      </w:r>
      <w:proofErr w:type="spellEnd"/>
      <w:r w:rsidRPr="00693901">
        <w:rPr>
          <w:sz w:val="28"/>
          <w:szCs w:val="28"/>
        </w:rPr>
        <w:t xml:space="preserve"> 26,9%, </w:t>
      </w:r>
      <w:r w:rsidRPr="00693901">
        <w:rPr>
          <w:bCs/>
          <w:sz w:val="28"/>
          <w:szCs w:val="28"/>
        </w:rPr>
        <w:t>(норматив 25%)</w:t>
      </w:r>
      <w:r w:rsidR="00B823C2" w:rsidRPr="00693901">
        <w:rPr>
          <w:bCs/>
          <w:sz w:val="28"/>
          <w:szCs w:val="28"/>
        </w:rPr>
        <w:t>;</w:t>
      </w:r>
    </w:p>
    <w:p w:rsidR="00B6079A" w:rsidRPr="00693901" w:rsidRDefault="00021A5F" w:rsidP="00B6079A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lastRenderedPageBreak/>
        <w:t>4)</w:t>
      </w:r>
      <w:r w:rsidR="00B6079A" w:rsidRPr="00693901">
        <w:rPr>
          <w:sz w:val="28"/>
          <w:szCs w:val="28"/>
        </w:rPr>
        <w:t xml:space="preserve"> </w:t>
      </w:r>
      <w:r w:rsidRPr="00693901">
        <w:rPr>
          <w:sz w:val="28"/>
          <w:szCs w:val="28"/>
        </w:rPr>
        <w:t xml:space="preserve">организация дистанционной передачи электрокардиограмм (далее </w:t>
      </w:r>
      <w:proofErr w:type="gramStart"/>
      <w:r w:rsidRPr="00693901">
        <w:rPr>
          <w:sz w:val="28"/>
          <w:szCs w:val="28"/>
        </w:rPr>
        <w:t>–</w:t>
      </w:r>
      <w:r w:rsidR="00B6079A" w:rsidRPr="00693901">
        <w:rPr>
          <w:sz w:val="28"/>
          <w:szCs w:val="28"/>
        </w:rPr>
        <w:t>Э</w:t>
      </w:r>
      <w:proofErr w:type="gramEnd"/>
      <w:r w:rsidR="00B6079A" w:rsidRPr="00693901">
        <w:rPr>
          <w:sz w:val="28"/>
          <w:szCs w:val="28"/>
        </w:rPr>
        <w:t>КГ</w:t>
      </w:r>
      <w:r w:rsidRPr="00693901">
        <w:rPr>
          <w:sz w:val="28"/>
          <w:szCs w:val="28"/>
        </w:rPr>
        <w:t>)</w:t>
      </w:r>
      <w:r w:rsidR="00B6079A" w:rsidRPr="00693901">
        <w:rPr>
          <w:sz w:val="28"/>
          <w:szCs w:val="28"/>
        </w:rPr>
        <w:t xml:space="preserve"> (в 2016 году – 4</w:t>
      </w:r>
      <w:r w:rsidR="009C31B9">
        <w:rPr>
          <w:sz w:val="28"/>
          <w:szCs w:val="28"/>
        </w:rPr>
        <w:t xml:space="preserve"> 913</w:t>
      </w:r>
      <w:r w:rsidR="00B6079A" w:rsidRPr="00693901">
        <w:rPr>
          <w:sz w:val="28"/>
          <w:szCs w:val="28"/>
        </w:rPr>
        <w:t>, 2017 год – 5 026) для своевременной диагностики и выбора правильной тактики ведения пациентов с сердечно-сосудистыми заболеваниями;</w:t>
      </w:r>
    </w:p>
    <w:p w:rsidR="00F06A80" w:rsidRPr="00693901" w:rsidRDefault="00F06A80" w:rsidP="00F06A80">
      <w:pPr>
        <w:ind w:firstLine="708"/>
        <w:jc w:val="both"/>
        <w:rPr>
          <w:rFonts w:eastAsia="MS Mincho"/>
          <w:sz w:val="28"/>
          <w:szCs w:val="28"/>
        </w:rPr>
      </w:pPr>
      <w:r w:rsidRPr="00693901">
        <w:rPr>
          <w:sz w:val="28"/>
          <w:szCs w:val="28"/>
        </w:rPr>
        <w:t>5) реализуется областная программа по развитию санитарной авиации в Костромской области, приобретен вертолет с медицинским модулем, что позволит увеличить число эвакуированных пациентов из отдаленных районов области с острым коронарным синдромом, острым нарушением мозгового кровообращения и других пациентов, нуждающихся в оказании специализированной и высокотехнологичной медицинской помощи;</w:t>
      </w:r>
    </w:p>
    <w:p w:rsidR="00E62E68" w:rsidRPr="00693901" w:rsidRDefault="00F06A80" w:rsidP="00E62E68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6</w:t>
      </w:r>
      <w:r w:rsidR="00E62E68" w:rsidRPr="00693901">
        <w:rPr>
          <w:sz w:val="28"/>
          <w:szCs w:val="28"/>
        </w:rPr>
        <w:t>) прошли долечивание (реабилитацию) в ЛПУ «Санаторий Колос» пациенты, страдающие заболеваниями сердечно-сосудистой и нервной системы, всего  1 120 пациентов;</w:t>
      </w:r>
    </w:p>
    <w:p w:rsidR="00B6079A" w:rsidRPr="00693901" w:rsidRDefault="00F06A80" w:rsidP="00AE2365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7</w:t>
      </w:r>
      <w:r w:rsidR="007B647F" w:rsidRPr="00693901">
        <w:rPr>
          <w:sz w:val="28"/>
          <w:szCs w:val="28"/>
        </w:rPr>
        <w:t>) проводится большая работа по информированию населения и профилактическая работа, включающая проведение диспансеризации, профилактических осмотров, иммунизация населения. ОГБУЗ «Центр медицинской профилактики</w:t>
      </w:r>
      <w:r w:rsidR="009C31B9">
        <w:rPr>
          <w:sz w:val="28"/>
          <w:szCs w:val="28"/>
        </w:rPr>
        <w:t xml:space="preserve"> Костромской области</w:t>
      </w:r>
      <w:r w:rsidR="007B647F" w:rsidRPr="00693901">
        <w:rPr>
          <w:sz w:val="28"/>
          <w:szCs w:val="28"/>
        </w:rPr>
        <w:t>» реализуются мероприятия по профилактике заболеваний, формированию здорового образа жизни и настроя граждан на своевременное обращение к врачам.</w:t>
      </w:r>
    </w:p>
    <w:p w:rsidR="00C219AF" w:rsidRPr="00693901" w:rsidRDefault="00C219AF" w:rsidP="00AE2365">
      <w:pPr>
        <w:ind w:firstLine="708"/>
        <w:jc w:val="both"/>
        <w:rPr>
          <w:rFonts w:eastAsia="MS Mincho"/>
          <w:sz w:val="28"/>
          <w:szCs w:val="28"/>
        </w:rPr>
      </w:pPr>
    </w:p>
    <w:p w:rsidR="00AE2365" w:rsidRPr="00693901" w:rsidRDefault="00AE2365" w:rsidP="00AE2365">
      <w:pPr>
        <w:ind w:firstLine="708"/>
        <w:jc w:val="both"/>
        <w:rPr>
          <w:rFonts w:eastAsia="MS Mincho"/>
          <w:sz w:val="28"/>
          <w:szCs w:val="28"/>
        </w:rPr>
      </w:pPr>
      <w:r w:rsidRPr="00693901">
        <w:rPr>
          <w:rFonts w:eastAsia="MS Mincho"/>
          <w:sz w:val="28"/>
          <w:szCs w:val="28"/>
        </w:rPr>
        <w:t>В 2017 году</w:t>
      </w:r>
      <w:r w:rsidR="002E3E0D" w:rsidRPr="00693901">
        <w:rPr>
          <w:rFonts w:eastAsia="MS Mincho"/>
          <w:sz w:val="28"/>
          <w:szCs w:val="28"/>
        </w:rPr>
        <w:t xml:space="preserve"> ведется </w:t>
      </w:r>
      <w:r w:rsidRPr="00693901">
        <w:rPr>
          <w:rFonts w:eastAsia="MS Mincho"/>
          <w:sz w:val="28"/>
          <w:szCs w:val="28"/>
        </w:rPr>
        <w:t>регистр пациентов с сердечно-сосудистой патологией в региональную информационную систему. Это позвол</w:t>
      </w:r>
      <w:r w:rsidR="002E3E0D" w:rsidRPr="00693901">
        <w:rPr>
          <w:rFonts w:eastAsia="MS Mincho"/>
          <w:sz w:val="28"/>
          <w:szCs w:val="28"/>
        </w:rPr>
        <w:t>яет</w:t>
      </w:r>
      <w:r w:rsidRPr="00693901">
        <w:rPr>
          <w:rFonts w:eastAsia="MS Mincho"/>
          <w:sz w:val="28"/>
          <w:szCs w:val="28"/>
        </w:rPr>
        <w:t xml:space="preserve"> врачам контролировать сроки обследования пациентов и активно вызывать данный контингент на прием.  </w:t>
      </w:r>
    </w:p>
    <w:p w:rsidR="00AE2365" w:rsidRPr="00693901" w:rsidRDefault="002E3E0D" w:rsidP="00AE2365">
      <w:pPr>
        <w:ind w:firstLine="708"/>
        <w:jc w:val="both"/>
        <w:rPr>
          <w:rFonts w:eastAsia="MS Mincho"/>
          <w:sz w:val="28"/>
          <w:szCs w:val="28"/>
        </w:rPr>
      </w:pPr>
      <w:r w:rsidRPr="00693901">
        <w:rPr>
          <w:rFonts w:eastAsia="MS Mincho"/>
          <w:sz w:val="28"/>
          <w:szCs w:val="28"/>
        </w:rPr>
        <w:t>Продолжается работа по ведению</w:t>
      </w:r>
      <w:r w:rsidR="00AE2365" w:rsidRPr="00693901">
        <w:rPr>
          <w:rFonts w:eastAsia="MS Mincho"/>
          <w:sz w:val="28"/>
          <w:szCs w:val="28"/>
        </w:rPr>
        <w:t xml:space="preserve"> ежедневны</w:t>
      </w:r>
      <w:r w:rsidRPr="00693901">
        <w:rPr>
          <w:rFonts w:eastAsia="MS Mincho"/>
          <w:sz w:val="28"/>
          <w:szCs w:val="28"/>
        </w:rPr>
        <w:t>х</w:t>
      </w:r>
      <w:r w:rsidR="00AE2365" w:rsidRPr="00693901">
        <w:rPr>
          <w:rFonts w:eastAsia="MS Mincho"/>
          <w:sz w:val="28"/>
          <w:szCs w:val="28"/>
        </w:rPr>
        <w:t xml:space="preserve"> телемедицински</w:t>
      </w:r>
      <w:r w:rsidRPr="00693901">
        <w:rPr>
          <w:rFonts w:eastAsia="MS Mincho"/>
          <w:sz w:val="28"/>
          <w:szCs w:val="28"/>
        </w:rPr>
        <w:t>х консультаций</w:t>
      </w:r>
      <w:r w:rsidR="00AE2365" w:rsidRPr="00693901">
        <w:rPr>
          <w:rFonts w:eastAsia="MS Mincho"/>
          <w:sz w:val="28"/>
          <w:szCs w:val="28"/>
        </w:rPr>
        <w:t xml:space="preserve"> главных специалистов для решения вопроса о тактике ведения тяжелых пациентов в районах. Эта работа дает положительные результаты и будет продолжена в дальнейшем.</w:t>
      </w:r>
    </w:p>
    <w:p w:rsidR="00AE2365" w:rsidRPr="00566AA3" w:rsidRDefault="00AE2365" w:rsidP="00AE2365">
      <w:pPr>
        <w:ind w:firstLine="708"/>
        <w:jc w:val="both"/>
        <w:rPr>
          <w:rFonts w:eastAsia="MS Mincho"/>
          <w:sz w:val="28"/>
          <w:szCs w:val="28"/>
        </w:rPr>
      </w:pPr>
      <w:r w:rsidRPr="00566AA3">
        <w:rPr>
          <w:rFonts w:eastAsia="MS Mincho"/>
          <w:sz w:val="28"/>
          <w:szCs w:val="28"/>
        </w:rPr>
        <w:t>За 201</w:t>
      </w:r>
      <w:r w:rsidR="008D12C6">
        <w:rPr>
          <w:rFonts w:eastAsia="MS Mincho"/>
          <w:sz w:val="28"/>
          <w:szCs w:val="28"/>
        </w:rPr>
        <w:t>7</w:t>
      </w:r>
      <w:r w:rsidRPr="00566AA3">
        <w:rPr>
          <w:rFonts w:eastAsia="MS Mincho"/>
          <w:sz w:val="28"/>
          <w:szCs w:val="28"/>
        </w:rPr>
        <w:t xml:space="preserve"> год обеспечено препаратами </w:t>
      </w:r>
      <w:r w:rsidR="00566AA3" w:rsidRPr="00566AA3">
        <w:rPr>
          <w:rFonts w:eastAsia="MS Mincho"/>
          <w:sz w:val="28"/>
          <w:szCs w:val="28"/>
        </w:rPr>
        <w:t>1 128</w:t>
      </w:r>
      <w:r w:rsidRPr="00566AA3">
        <w:rPr>
          <w:rFonts w:eastAsia="MS Mincho"/>
          <w:sz w:val="28"/>
          <w:szCs w:val="28"/>
        </w:rPr>
        <w:t xml:space="preserve"> пациент</w:t>
      </w:r>
      <w:r w:rsidR="00566AA3" w:rsidRPr="00566AA3">
        <w:rPr>
          <w:rFonts w:eastAsia="MS Mincho"/>
          <w:sz w:val="28"/>
          <w:szCs w:val="28"/>
        </w:rPr>
        <w:t>ов</w:t>
      </w:r>
      <w:r w:rsidRPr="00566AA3">
        <w:rPr>
          <w:rFonts w:eastAsia="MS Mincho"/>
          <w:sz w:val="28"/>
          <w:szCs w:val="28"/>
        </w:rPr>
        <w:t>, перен</w:t>
      </w:r>
      <w:r w:rsidR="00527024" w:rsidRPr="00566AA3">
        <w:rPr>
          <w:rFonts w:eastAsia="MS Mincho"/>
          <w:sz w:val="28"/>
          <w:szCs w:val="28"/>
        </w:rPr>
        <w:t>ё</w:t>
      </w:r>
      <w:r w:rsidRPr="00566AA3">
        <w:rPr>
          <w:rFonts w:eastAsia="MS Mincho"/>
          <w:sz w:val="28"/>
          <w:szCs w:val="28"/>
        </w:rPr>
        <w:t>сших инфаркт миокарда</w:t>
      </w:r>
      <w:r w:rsidR="008D12C6">
        <w:rPr>
          <w:rFonts w:eastAsia="MS Mincho"/>
          <w:sz w:val="28"/>
          <w:szCs w:val="28"/>
        </w:rPr>
        <w:t xml:space="preserve"> (</w:t>
      </w:r>
      <w:r w:rsidR="008D12C6" w:rsidRPr="00566AA3">
        <w:rPr>
          <w:rFonts w:eastAsia="MS Mincho"/>
          <w:sz w:val="28"/>
          <w:szCs w:val="28"/>
        </w:rPr>
        <w:t>по 11 866 рецептам</w:t>
      </w:r>
      <w:r w:rsidR="008D12C6">
        <w:rPr>
          <w:rFonts w:eastAsia="MS Mincho"/>
          <w:sz w:val="28"/>
          <w:szCs w:val="28"/>
        </w:rPr>
        <w:t>)</w:t>
      </w:r>
      <w:r w:rsidRPr="00566AA3">
        <w:rPr>
          <w:rFonts w:eastAsia="MS Mincho"/>
          <w:sz w:val="28"/>
          <w:szCs w:val="28"/>
        </w:rPr>
        <w:t xml:space="preserve">. Лекарственные препараты закуплены за счет средств областного бюджета на сумму </w:t>
      </w:r>
      <w:r w:rsidR="00566AA3" w:rsidRPr="00566AA3">
        <w:rPr>
          <w:rFonts w:eastAsia="MS Mincho"/>
          <w:sz w:val="28"/>
          <w:szCs w:val="28"/>
        </w:rPr>
        <w:t>5 279,0</w:t>
      </w:r>
      <w:r w:rsidRPr="00566AA3">
        <w:rPr>
          <w:rFonts w:eastAsia="MS Mincho"/>
          <w:sz w:val="28"/>
          <w:szCs w:val="28"/>
        </w:rPr>
        <w:t xml:space="preserve"> тыс. рублей.</w:t>
      </w:r>
    </w:p>
    <w:p w:rsidR="00AE2365" w:rsidRPr="00566AA3" w:rsidRDefault="00AE2365" w:rsidP="00AE2365">
      <w:pPr>
        <w:ind w:firstLine="708"/>
        <w:jc w:val="both"/>
        <w:rPr>
          <w:i/>
          <w:sz w:val="28"/>
          <w:szCs w:val="28"/>
        </w:rPr>
      </w:pPr>
    </w:p>
    <w:p w:rsidR="00AE2365" w:rsidRPr="00693901" w:rsidRDefault="00AE2365" w:rsidP="00AE2365">
      <w:pPr>
        <w:ind w:firstLine="708"/>
        <w:jc w:val="both"/>
        <w:rPr>
          <w:i/>
          <w:sz w:val="28"/>
          <w:szCs w:val="28"/>
        </w:rPr>
      </w:pPr>
      <w:r w:rsidRPr="00566AA3">
        <w:rPr>
          <w:i/>
          <w:sz w:val="28"/>
          <w:szCs w:val="28"/>
        </w:rPr>
        <w:t>Смертность населения от злокачественных новообразо</w:t>
      </w:r>
      <w:r w:rsidR="00F06A80" w:rsidRPr="00566AA3">
        <w:rPr>
          <w:i/>
          <w:sz w:val="28"/>
          <w:szCs w:val="28"/>
        </w:rPr>
        <w:t>ваний (целевой</w:t>
      </w:r>
      <w:r w:rsidR="00F06A80" w:rsidRPr="00693901">
        <w:rPr>
          <w:i/>
          <w:sz w:val="28"/>
          <w:szCs w:val="28"/>
        </w:rPr>
        <w:t xml:space="preserve"> показатель на 20</w:t>
      </w:r>
      <w:r w:rsidR="008D7897" w:rsidRPr="00693901">
        <w:rPr>
          <w:i/>
          <w:sz w:val="28"/>
          <w:szCs w:val="28"/>
        </w:rPr>
        <w:t>1</w:t>
      </w:r>
      <w:r w:rsidR="00F06A80" w:rsidRPr="00693901">
        <w:rPr>
          <w:i/>
          <w:sz w:val="28"/>
          <w:szCs w:val="28"/>
        </w:rPr>
        <w:t>7</w:t>
      </w:r>
      <w:r w:rsidRPr="00693901">
        <w:rPr>
          <w:i/>
          <w:sz w:val="28"/>
          <w:szCs w:val="28"/>
        </w:rPr>
        <w:t xml:space="preserve"> год  – </w:t>
      </w:r>
      <w:r w:rsidR="00F06A80" w:rsidRPr="00693901">
        <w:rPr>
          <w:i/>
          <w:sz w:val="28"/>
          <w:szCs w:val="28"/>
        </w:rPr>
        <w:t>195</w:t>
      </w:r>
      <w:r w:rsidRPr="00693901">
        <w:rPr>
          <w:i/>
          <w:sz w:val="28"/>
          <w:szCs w:val="28"/>
        </w:rPr>
        <w:t>,0 на 100 000 населения).</w:t>
      </w:r>
    </w:p>
    <w:p w:rsidR="00F06A80" w:rsidRPr="00693901" w:rsidRDefault="00F06A80" w:rsidP="00F06A80">
      <w:pPr>
        <w:pStyle w:val="11"/>
        <w:shd w:val="clear" w:color="auto" w:fill="auto"/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01">
        <w:rPr>
          <w:rFonts w:ascii="Times New Roman" w:hAnsi="Times New Roman" w:cs="Times New Roman"/>
          <w:color w:val="000000"/>
          <w:sz w:val="28"/>
          <w:szCs w:val="28"/>
        </w:rPr>
        <w:t xml:space="preserve">За 2017 год коэффициент смертности населения от злокачественных новообразований составил </w:t>
      </w:r>
      <w:r w:rsidRPr="00693901">
        <w:rPr>
          <w:rFonts w:ascii="Times New Roman" w:hAnsi="Times New Roman" w:cs="Times New Roman"/>
          <w:sz w:val="28"/>
          <w:szCs w:val="28"/>
        </w:rPr>
        <w:t xml:space="preserve">241,8 на 100 тыс. населения,  что выше уровня прошлого года на 1% (239,3), и превышает средний показатель по РФ (194,2) и по ЦФО (204,0). Среди регионов Центрального федерального округа Костромская область занимает 14 место.  </w:t>
      </w:r>
    </w:p>
    <w:p w:rsidR="00AE2365" w:rsidRPr="00693901" w:rsidRDefault="00AE2365" w:rsidP="00527024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 xml:space="preserve">Основными причинами недостижения запланированного целевого показателя является позднее выявление злокачественных новообразований, недостаточная онкологическая настороженность специалистов первичного звена, недостаточная приверженность населения к профилактическим мероприятиям и раннему обращению к специалистам. Именно поэтому важным разделом работы по снижению смертности от онкологической патологии  является работа первичных кабинетов, повышение квалификации </w:t>
      </w:r>
      <w:r w:rsidRPr="00693901">
        <w:rPr>
          <w:sz w:val="28"/>
          <w:szCs w:val="28"/>
        </w:rPr>
        <w:lastRenderedPageBreak/>
        <w:t>врачебного</w:t>
      </w:r>
      <w:r w:rsidR="00527024" w:rsidRPr="00693901">
        <w:rPr>
          <w:sz w:val="28"/>
          <w:szCs w:val="28"/>
        </w:rPr>
        <w:t xml:space="preserve"> </w:t>
      </w:r>
      <w:r w:rsidRPr="00693901">
        <w:rPr>
          <w:sz w:val="28"/>
          <w:szCs w:val="28"/>
        </w:rPr>
        <w:t>персонала по вопросам раннего выявления заболеваний, обучение населения методам самодиагностики, настрой на своевременное прохождение медицинских осмотров.</w:t>
      </w:r>
    </w:p>
    <w:p w:rsidR="00AE2365" w:rsidRPr="00693901" w:rsidRDefault="00AE2365" w:rsidP="00AE2365">
      <w:pPr>
        <w:ind w:firstLine="708"/>
        <w:jc w:val="both"/>
        <w:rPr>
          <w:i/>
          <w:sz w:val="28"/>
          <w:szCs w:val="28"/>
        </w:rPr>
      </w:pPr>
      <w:r w:rsidRPr="00693901">
        <w:rPr>
          <w:i/>
          <w:sz w:val="28"/>
          <w:szCs w:val="28"/>
        </w:rPr>
        <w:t>Мероприятия, проведенные в 201</w:t>
      </w:r>
      <w:r w:rsidR="00F06A80" w:rsidRPr="00693901">
        <w:rPr>
          <w:i/>
          <w:sz w:val="28"/>
          <w:szCs w:val="28"/>
        </w:rPr>
        <w:t>7</w:t>
      </w:r>
      <w:r w:rsidRPr="00693901">
        <w:rPr>
          <w:i/>
          <w:sz w:val="28"/>
          <w:szCs w:val="28"/>
        </w:rPr>
        <w:t xml:space="preserve"> году по снижению смертности от з</w:t>
      </w:r>
      <w:r w:rsidR="00A223C3" w:rsidRPr="00693901">
        <w:rPr>
          <w:i/>
          <w:sz w:val="28"/>
          <w:szCs w:val="28"/>
        </w:rPr>
        <w:t>локачественных новообразований</w:t>
      </w:r>
      <w:r w:rsidRPr="00693901">
        <w:rPr>
          <w:i/>
          <w:sz w:val="28"/>
          <w:szCs w:val="28"/>
        </w:rPr>
        <w:t>:</w:t>
      </w:r>
    </w:p>
    <w:p w:rsidR="00493D76" w:rsidRPr="00693901" w:rsidRDefault="00493D76" w:rsidP="00F06A80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1) с</w:t>
      </w:r>
      <w:r w:rsidR="00F06A80" w:rsidRPr="00693901">
        <w:rPr>
          <w:sz w:val="28"/>
          <w:szCs w:val="28"/>
        </w:rPr>
        <w:t xml:space="preserve"> 2017 года в Костромской области  реализуется программа создания  клинико-диагностического центра на базе ОГБУЗ «Костромской онкологический диспансер», оснащенного современным оборудованием экспертного класса, сертифицированными специалистами, что позволит выявлять злокачественные новообразования на ранних стадиях и сократить сроки </w:t>
      </w:r>
      <w:proofErr w:type="spellStart"/>
      <w:r w:rsidR="00F06A80" w:rsidRPr="00693901">
        <w:rPr>
          <w:sz w:val="28"/>
          <w:szCs w:val="28"/>
        </w:rPr>
        <w:t>догоспитального</w:t>
      </w:r>
      <w:proofErr w:type="spellEnd"/>
      <w:r w:rsidR="00F06A80" w:rsidRPr="00693901">
        <w:rPr>
          <w:sz w:val="28"/>
          <w:szCs w:val="28"/>
        </w:rPr>
        <w:t xml:space="preserve"> этапа обследования</w:t>
      </w:r>
      <w:r w:rsidRPr="00693901">
        <w:rPr>
          <w:sz w:val="28"/>
          <w:szCs w:val="28"/>
        </w:rPr>
        <w:t>;</w:t>
      </w:r>
    </w:p>
    <w:p w:rsidR="00256362" w:rsidRPr="00693901" w:rsidRDefault="00256362" w:rsidP="00F06A80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2) п</w:t>
      </w:r>
      <w:r w:rsidR="00F06A80" w:rsidRPr="00693901">
        <w:rPr>
          <w:sz w:val="28"/>
          <w:szCs w:val="28"/>
        </w:rPr>
        <w:t xml:space="preserve">роведено переоснащение ОГБУЗ «Костромской онкологический диспансер» современным лечебно-диагностическим оборудованием (полная замена аппаратуры для </w:t>
      </w:r>
      <w:proofErr w:type="spellStart"/>
      <w:proofErr w:type="gramStart"/>
      <w:r w:rsidR="00F06A80" w:rsidRPr="00693901">
        <w:rPr>
          <w:sz w:val="28"/>
          <w:szCs w:val="28"/>
        </w:rPr>
        <w:t>гамма-терапии</w:t>
      </w:r>
      <w:proofErr w:type="spellEnd"/>
      <w:proofErr w:type="gramEnd"/>
      <w:r w:rsidR="00F06A80" w:rsidRPr="00693901">
        <w:rPr>
          <w:sz w:val="28"/>
          <w:szCs w:val="28"/>
        </w:rPr>
        <w:t xml:space="preserve"> в лучевом отделении), что позволит повысить его эффективность, а в итоге и выживаемость онкологических больных</w:t>
      </w:r>
      <w:r w:rsidRPr="00693901">
        <w:rPr>
          <w:sz w:val="28"/>
          <w:szCs w:val="28"/>
        </w:rPr>
        <w:t>;</w:t>
      </w:r>
    </w:p>
    <w:p w:rsidR="00F06A80" w:rsidRPr="00693901" w:rsidRDefault="00256362" w:rsidP="00F06A80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3) у</w:t>
      </w:r>
      <w:r w:rsidR="00F06A80" w:rsidRPr="00693901">
        <w:rPr>
          <w:sz w:val="28"/>
          <w:szCs w:val="28"/>
        </w:rPr>
        <w:t xml:space="preserve">величилась оперативная активность онкологическим пациентам в 2016-2017 годах на 26%, тем самым сократилась очередность на госпитализацию; </w:t>
      </w:r>
      <w:bookmarkStart w:id="0" w:name="OLE_LINK5"/>
      <w:bookmarkStart w:id="1" w:name="OLE_LINK6"/>
      <w:bookmarkStart w:id="2" w:name="OLE_LINK7"/>
      <w:r w:rsidR="00F06A80" w:rsidRPr="00693901">
        <w:rPr>
          <w:sz w:val="28"/>
          <w:szCs w:val="28"/>
        </w:rPr>
        <w:t>внедрены</w:t>
      </w:r>
      <w:bookmarkEnd w:id="0"/>
      <w:bookmarkEnd w:id="1"/>
      <w:bookmarkEnd w:id="2"/>
      <w:r w:rsidR="00F06A80" w:rsidRPr="00693901">
        <w:rPr>
          <w:sz w:val="28"/>
          <w:szCs w:val="28"/>
        </w:rPr>
        <w:t xml:space="preserve"> </w:t>
      </w:r>
      <w:proofErr w:type="spellStart"/>
      <w:r w:rsidR="00F06A80" w:rsidRPr="00693901">
        <w:rPr>
          <w:sz w:val="28"/>
          <w:szCs w:val="28"/>
        </w:rPr>
        <w:t>малоинвазивные</w:t>
      </w:r>
      <w:proofErr w:type="spellEnd"/>
      <w:r w:rsidR="00F06A80" w:rsidRPr="00693901">
        <w:rPr>
          <w:sz w:val="28"/>
          <w:szCs w:val="28"/>
        </w:rPr>
        <w:t xml:space="preserve"> методики диагностики и лечения онкологических заболеваний, а также, органосохраняющие операции. За 2017 год выполнено 674 (в 2016 – 506) </w:t>
      </w:r>
      <w:proofErr w:type="spellStart"/>
      <w:r w:rsidR="00F06A80" w:rsidRPr="00693901">
        <w:rPr>
          <w:sz w:val="28"/>
          <w:szCs w:val="28"/>
        </w:rPr>
        <w:t>малоинвазивных</w:t>
      </w:r>
      <w:proofErr w:type="spellEnd"/>
      <w:r w:rsidR="00F06A80" w:rsidRPr="00693901">
        <w:rPr>
          <w:sz w:val="28"/>
          <w:szCs w:val="28"/>
        </w:rPr>
        <w:t xml:space="preserve"> вмешательств, 284 пациента (в 2016 – 106) пролечено с применением органосохраняющих методик;</w:t>
      </w:r>
    </w:p>
    <w:p w:rsidR="00F06A80" w:rsidRPr="00693901" w:rsidRDefault="00256362" w:rsidP="00F06A8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93901">
        <w:rPr>
          <w:rFonts w:ascii="Times New Roman" w:hAnsi="Times New Roman"/>
          <w:sz w:val="28"/>
          <w:szCs w:val="28"/>
        </w:rPr>
        <w:t xml:space="preserve">4) </w:t>
      </w:r>
      <w:r w:rsidR="00F06A80" w:rsidRPr="00693901">
        <w:rPr>
          <w:rFonts w:ascii="Times New Roman" w:hAnsi="Times New Roman"/>
          <w:sz w:val="28"/>
          <w:szCs w:val="28"/>
        </w:rPr>
        <w:t>применены новые схемы лекарственного лечения онкологических больных с учетом рекомендаций ведущих онкологических центров Российской Федерации. За 2017 год пролечено 268  пациентов (в 2016 – 193);</w:t>
      </w:r>
    </w:p>
    <w:p w:rsidR="00F06A80" w:rsidRPr="00693901" w:rsidRDefault="00256362" w:rsidP="00F06A8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93901">
        <w:rPr>
          <w:rFonts w:ascii="Times New Roman" w:hAnsi="Times New Roman"/>
          <w:sz w:val="28"/>
          <w:szCs w:val="28"/>
        </w:rPr>
        <w:t>5)</w:t>
      </w:r>
      <w:r w:rsidR="00F06A80" w:rsidRPr="00693901">
        <w:rPr>
          <w:rFonts w:ascii="Times New Roman" w:hAnsi="Times New Roman"/>
          <w:sz w:val="28"/>
          <w:szCs w:val="28"/>
        </w:rPr>
        <w:t xml:space="preserve"> организованы телекоммуникационные консультации онкологическим больным, проживающим в удаленных муниципальных образованиях Костромской области специалистами </w:t>
      </w:r>
      <w:r w:rsidR="00F06A80" w:rsidRPr="00693901">
        <w:rPr>
          <w:rFonts w:ascii="Times New Roman" w:hAnsi="Times New Roman"/>
          <w:kern w:val="24"/>
          <w:sz w:val="28"/>
          <w:szCs w:val="28"/>
        </w:rPr>
        <w:t>ОГБУЗ «Костромской онкологический диспансер»</w:t>
      </w:r>
      <w:r w:rsidR="00F06A80" w:rsidRPr="00693901">
        <w:rPr>
          <w:rFonts w:ascii="Times New Roman" w:hAnsi="Times New Roman"/>
          <w:sz w:val="28"/>
          <w:szCs w:val="28"/>
        </w:rPr>
        <w:t>;</w:t>
      </w:r>
    </w:p>
    <w:p w:rsidR="00F06A80" w:rsidRPr="00693901" w:rsidRDefault="00256362" w:rsidP="00F06A80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6)</w:t>
      </w:r>
      <w:r w:rsidR="00F06A80" w:rsidRPr="00693901">
        <w:rPr>
          <w:sz w:val="28"/>
          <w:szCs w:val="28"/>
        </w:rPr>
        <w:t xml:space="preserve"> открыто отделение паллиативной помощи на 6 коек в ОГБУЗ «Красносельская </w:t>
      </w:r>
      <w:proofErr w:type="gramStart"/>
      <w:r w:rsidR="00F06A80" w:rsidRPr="00693901">
        <w:rPr>
          <w:sz w:val="28"/>
          <w:szCs w:val="28"/>
        </w:rPr>
        <w:t>районная</w:t>
      </w:r>
      <w:proofErr w:type="gramEnd"/>
      <w:r w:rsidR="00F06A80" w:rsidRPr="00693901">
        <w:rPr>
          <w:sz w:val="28"/>
          <w:szCs w:val="28"/>
        </w:rPr>
        <w:t xml:space="preserve"> больница</w:t>
      </w:r>
      <w:r w:rsidRPr="00693901">
        <w:rPr>
          <w:sz w:val="28"/>
          <w:szCs w:val="28"/>
        </w:rPr>
        <w:t>»;</w:t>
      </w:r>
    </w:p>
    <w:p w:rsidR="00F06A80" w:rsidRPr="00693901" w:rsidRDefault="00256362" w:rsidP="00F06A80">
      <w:pPr>
        <w:ind w:firstLine="708"/>
        <w:jc w:val="both"/>
        <w:rPr>
          <w:rFonts w:eastAsia="MS Mincho"/>
          <w:sz w:val="28"/>
          <w:szCs w:val="28"/>
        </w:rPr>
      </w:pPr>
      <w:r w:rsidRPr="00693901">
        <w:rPr>
          <w:rFonts w:eastAsia="MS Mincho"/>
          <w:sz w:val="28"/>
          <w:szCs w:val="28"/>
        </w:rPr>
        <w:t>7)</w:t>
      </w:r>
      <w:r w:rsidR="00F06A80" w:rsidRPr="00693901">
        <w:rPr>
          <w:rFonts w:eastAsia="MS Mincho"/>
          <w:sz w:val="28"/>
          <w:szCs w:val="28"/>
        </w:rPr>
        <w:t xml:space="preserve"> с декабря 2016 года внедрены в практику и продолжены в 2017 году ежедневные телемедицинские консультации главных специалистов для решения вопроса о тактике ведения тяжелых пациентов в районах. Эта работа уже дает положительные результаты и будет продолжена в дальнейшем</w:t>
      </w:r>
      <w:r w:rsidRPr="00693901">
        <w:rPr>
          <w:rFonts w:eastAsia="MS Mincho"/>
          <w:sz w:val="28"/>
          <w:szCs w:val="28"/>
        </w:rPr>
        <w:t>.</w:t>
      </w:r>
    </w:p>
    <w:p w:rsidR="008D58B2" w:rsidRPr="00693901" w:rsidRDefault="008D58B2" w:rsidP="008D58B2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693901">
        <w:rPr>
          <w:rFonts w:ascii="Times New Roman" w:hAnsi="Times New Roman"/>
          <w:sz w:val="28"/>
          <w:szCs w:val="28"/>
        </w:rPr>
        <w:t>В 201</w:t>
      </w:r>
      <w:r w:rsidR="004D5C3B" w:rsidRPr="00693901">
        <w:rPr>
          <w:rFonts w:ascii="Times New Roman" w:hAnsi="Times New Roman"/>
          <w:sz w:val="28"/>
          <w:szCs w:val="28"/>
        </w:rPr>
        <w:t>8</w:t>
      </w:r>
      <w:r w:rsidRPr="00693901">
        <w:rPr>
          <w:rFonts w:ascii="Times New Roman" w:hAnsi="Times New Roman"/>
          <w:sz w:val="28"/>
          <w:szCs w:val="28"/>
        </w:rPr>
        <w:t xml:space="preserve"> году одной из ключевых задач является интеграция онкологического регистра пациентов в региональную информационную систему. Это позволит врачам контролировать сроки направления, лечения и диспансерного наблюдения пациентов и активно вызывать данный контингент на прием (правило «двух недель»).</w:t>
      </w:r>
    </w:p>
    <w:p w:rsidR="00AE2365" w:rsidRPr="00693901" w:rsidRDefault="00AE2365" w:rsidP="008D58B2">
      <w:pPr>
        <w:keepNext/>
        <w:keepLines/>
        <w:jc w:val="both"/>
        <w:rPr>
          <w:b/>
          <w:noProof/>
          <w:sz w:val="28"/>
          <w:szCs w:val="28"/>
        </w:rPr>
      </w:pPr>
    </w:p>
    <w:p w:rsidR="00AE2365" w:rsidRPr="00693901" w:rsidRDefault="00AE2365" w:rsidP="00AE2365">
      <w:pPr>
        <w:keepNext/>
        <w:keepLines/>
        <w:ind w:firstLine="708"/>
        <w:jc w:val="both"/>
        <w:rPr>
          <w:i/>
          <w:sz w:val="28"/>
          <w:szCs w:val="28"/>
        </w:rPr>
      </w:pPr>
      <w:r w:rsidRPr="00693901">
        <w:rPr>
          <w:i/>
          <w:noProof/>
          <w:sz w:val="28"/>
          <w:szCs w:val="28"/>
        </w:rPr>
        <w:t xml:space="preserve">Смертность населения от туберкулеза (целевой показатель на                   </w:t>
      </w:r>
      <w:r w:rsidRPr="00693901">
        <w:rPr>
          <w:i/>
          <w:sz w:val="28"/>
          <w:szCs w:val="28"/>
        </w:rPr>
        <w:t>201</w:t>
      </w:r>
      <w:r w:rsidR="008D12C6">
        <w:rPr>
          <w:i/>
          <w:sz w:val="28"/>
          <w:szCs w:val="28"/>
        </w:rPr>
        <w:t>7</w:t>
      </w:r>
      <w:r w:rsidRPr="00693901">
        <w:rPr>
          <w:i/>
          <w:sz w:val="28"/>
          <w:szCs w:val="28"/>
        </w:rPr>
        <w:t xml:space="preserve"> год – 3,</w:t>
      </w:r>
      <w:r w:rsidR="008D7897" w:rsidRPr="00693901">
        <w:rPr>
          <w:i/>
          <w:sz w:val="28"/>
          <w:szCs w:val="28"/>
        </w:rPr>
        <w:t>7</w:t>
      </w:r>
      <w:r w:rsidRPr="00693901">
        <w:rPr>
          <w:i/>
          <w:sz w:val="28"/>
          <w:szCs w:val="28"/>
        </w:rPr>
        <w:t xml:space="preserve"> на 100 000 населения).</w:t>
      </w:r>
    </w:p>
    <w:p w:rsidR="00AE2365" w:rsidRPr="00693901" w:rsidRDefault="00AE2365" w:rsidP="00AE2365">
      <w:pPr>
        <w:pStyle w:val="11"/>
        <w:shd w:val="clear" w:color="auto" w:fill="auto"/>
        <w:spacing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901">
        <w:rPr>
          <w:rFonts w:ascii="Times New Roman" w:hAnsi="Times New Roman" w:cs="Times New Roman"/>
          <w:sz w:val="28"/>
          <w:szCs w:val="28"/>
        </w:rPr>
        <w:t>За 201</w:t>
      </w:r>
      <w:r w:rsidR="004D5C3B" w:rsidRPr="00693901">
        <w:rPr>
          <w:rFonts w:ascii="Times New Roman" w:hAnsi="Times New Roman" w:cs="Times New Roman"/>
          <w:sz w:val="28"/>
          <w:szCs w:val="28"/>
        </w:rPr>
        <w:t>7</w:t>
      </w:r>
      <w:r w:rsidRPr="00693901">
        <w:rPr>
          <w:rFonts w:ascii="Times New Roman" w:hAnsi="Times New Roman" w:cs="Times New Roman"/>
          <w:sz w:val="28"/>
          <w:szCs w:val="28"/>
        </w:rPr>
        <w:t xml:space="preserve"> год количество умерших от туберкулеза составило 1</w:t>
      </w:r>
      <w:r w:rsidR="004D5C3B" w:rsidRPr="00693901">
        <w:rPr>
          <w:rFonts w:ascii="Times New Roman" w:hAnsi="Times New Roman" w:cs="Times New Roman"/>
          <w:sz w:val="28"/>
          <w:szCs w:val="28"/>
        </w:rPr>
        <w:t>5</w:t>
      </w:r>
      <w:r w:rsidRPr="00693901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E2365" w:rsidRPr="00693901" w:rsidRDefault="00AE2365" w:rsidP="00AE2365">
      <w:pPr>
        <w:pStyle w:val="11"/>
        <w:shd w:val="clear" w:color="auto" w:fill="auto"/>
        <w:spacing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901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 смертности населения от туберкулеза составил </w:t>
      </w:r>
      <w:r w:rsidR="00D107D0" w:rsidRPr="00693901">
        <w:rPr>
          <w:rFonts w:ascii="Times New Roman" w:hAnsi="Times New Roman" w:cs="Times New Roman"/>
          <w:sz w:val="28"/>
          <w:szCs w:val="28"/>
        </w:rPr>
        <w:t>2,3</w:t>
      </w:r>
      <w:r w:rsidRPr="00693901">
        <w:rPr>
          <w:rFonts w:ascii="Times New Roman" w:hAnsi="Times New Roman" w:cs="Times New Roman"/>
          <w:sz w:val="28"/>
          <w:szCs w:val="28"/>
        </w:rPr>
        <w:t xml:space="preserve"> на 100 </w:t>
      </w:r>
      <w:r w:rsidR="00527024" w:rsidRPr="00693901">
        <w:rPr>
          <w:rFonts w:ascii="Times New Roman" w:hAnsi="Times New Roman" w:cs="Times New Roman"/>
          <w:sz w:val="28"/>
          <w:szCs w:val="28"/>
        </w:rPr>
        <w:t>000</w:t>
      </w:r>
      <w:r w:rsidRPr="00693901">
        <w:rPr>
          <w:rFonts w:ascii="Times New Roman" w:hAnsi="Times New Roman" w:cs="Times New Roman"/>
          <w:sz w:val="28"/>
          <w:szCs w:val="28"/>
        </w:rPr>
        <w:t xml:space="preserve"> населения, что </w:t>
      </w:r>
      <w:r w:rsidR="00D107D0" w:rsidRPr="00693901">
        <w:rPr>
          <w:rFonts w:ascii="Times New Roman" w:hAnsi="Times New Roman" w:cs="Times New Roman"/>
          <w:sz w:val="28"/>
          <w:szCs w:val="28"/>
        </w:rPr>
        <w:t>выш</w:t>
      </w:r>
      <w:r w:rsidRPr="00693901">
        <w:rPr>
          <w:rFonts w:ascii="Times New Roman" w:hAnsi="Times New Roman" w:cs="Times New Roman"/>
          <w:sz w:val="28"/>
          <w:szCs w:val="28"/>
        </w:rPr>
        <w:t xml:space="preserve">е уровня прошлого года на </w:t>
      </w:r>
      <w:r w:rsidR="00D107D0" w:rsidRPr="00693901">
        <w:rPr>
          <w:rFonts w:ascii="Times New Roman" w:hAnsi="Times New Roman" w:cs="Times New Roman"/>
          <w:sz w:val="28"/>
          <w:szCs w:val="28"/>
        </w:rPr>
        <w:t>27</w:t>
      </w:r>
      <w:r w:rsidR="00CF1209" w:rsidRPr="00693901">
        <w:rPr>
          <w:rFonts w:ascii="Times New Roman" w:hAnsi="Times New Roman" w:cs="Times New Roman"/>
          <w:sz w:val="28"/>
          <w:szCs w:val="28"/>
        </w:rPr>
        <w:t>,8</w:t>
      </w:r>
      <w:r w:rsidRPr="00693901">
        <w:rPr>
          <w:rFonts w:ascii="Times New Roman" w:hAnsi="Times New Roman" w:cs="Times New Roman"/>
          <w:sz w:val="28"/>
          <w:szCs w:val="28"/>
        </w:rPr>
        <w:t>% (</w:t>
      </w:r>
      <w:r w:rsidR="00D107D0" w:rsidRPr="00693901">
        <w:rPr>
          <w:rFonts w:ascii="Times New Roman" w:hAnsi="Times New Roman" w:cs="Times New Roman"/>
          <w:sz w:val="28"/>
          <w:szCs w:val="28"/>
        </w:rPr>
        <w:t>1,8</w:t>
      </w:r>
      <w:r w:rsidRPr="00693901">
        <w:rPr>
          <w:rFonts w:ascii="Times New Roman" w:hAnsi="Times New Roman" w:cs="Times New Roman"/>
          <w:sz w:val="28"/>
          <w:szCs w:val="28"/>
        </w:rPr>
        <w:t xml:space="preserve"> на  </w:t>
      </w:r>
      <w:r w:rsidR="00527024" w:rsidRPr="0069390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3901">
        <w:rPr>
          <w:rFonts w:ascii="Times New Roman" w:hAnsi="Times New Roman" w:cs="Times New Roman"/>
          <w:sz w:val="28"/>
          <w:szCs w:val="28"/>
        </w:rPr>
        <w:t>100</w:t>
      </w:r>
      <w:r w:rsidR="00527024" w:rsidRPr="00693901">
        <w:rPr>
          <w:rFonts w:ascii="Times New Roman" w:hAnsi="Times New Roman" w:cs="Times New Roman"/>
          <w:sz w:val="28"/>
          <w:szCs w:val="28"/>
        </w:rPr>
        <w:t xml:space="preserve"> 000</w:t>
      </w:r>
      <w:r w:rsidRPr="00693901">
        <w:rPr>
          <w:rFonts w:ascii="Times New Roman" w:hAnsi="Times New Roman" w:cs="Times New Roman"/>
          <w:sz w:val="28"/>
          <w:szCs w:val="28"/>
        </w:rPr>
        <w:t xml:space="preserve"> населения) и ниже среднего показателя по РФ (</w:t>
      </w:r>
      <w:r w:rsidR="004D5C3B" w:rsidRPr="00693901">
        <w:rPr>
          <w:rFonts w:ascii="Times New Roman" w:hAnsi="Times New Roman" w:cs="Times New Roman"/>
          <w:sz w:val="28"/>
          <w:szCs w:val="28"/>
        </w:rPr>
        <w:t>6,2</w:t>
      </w:r>
      <w:r w:rsidRPr="00693901">
        <w:rPr>
          <w:rFonts w:ascii="Times New Roman" w:hAnsi="Times New Roman" w:cs="Times New Roman"/>
          <w:sz w:val="28"/>
          <w:szCs w:val="28"/>
        </w:rPr>
        <w:t xml:space="preserve"> на 100</w:t>
      </w:r>
      <w:r w:rsidR="00527024" w:rsidRPr="00693901">
        <w:rPr>
          <w:rFonts w:ascii="Times New Roman" w:hAnsi="Times New Roman" w:cs="Times New Roman"/>
          <w:sz w:val="28"/>
          <w:szCs w:val="28"/>
        </w:rPr>
        <w:t xml:space="preserve"> 000</w:t>
      </w:r>
      <w:r w:rsidRPr="00693901">
        <w:rPr>
          <w:rFonts w:ascii="Times New Roman" w:hAnsi="Times New Roman" w:cs="Times New Roman"/>
          <w:sz w:val="28"/>
          <w:szCs w:val="28"/>
        </w:rPr>
        <w:t xml:space="preserve"> населения) и ЦФО (</w:t>
      </w:r>
      <w:r w:rsidR="004D5C3B" w:rsidRPr="00693901">
        <w:rPr>
          <w:rFonts w:ascii="Times New Roman" w:hAnsi="Times New Roman" w:cs="Times New Roman"/>
          <w:sz w:val="28"/>
          <w:szCs w:val="28"/>
        </w:rPr>
        <w:t>2,7</w:t>
      </w:r>
      <w:r w:rsidRPr="00693901">
        <w:rPr>
          <w:rFonts w:ascii="Times New Roman" w:hAnsi="Times New Roman" w:cs="Times New Roman"/>
          <w:sz w:val="28"/>
          <w:szCs w:val="28"/>
        </w:rPr>
        <w:t xml:space="preserve"> на 100 </w:t>
      </w:r>
      <w:r w:rsidR="00527024" w:rsidRPr="00693901">
        <w:rPr>
          <w:rFonts w:ascii="Times New Roman" w:hAnsi="Times New Roman" w:cs="Times New Roman"/>
          <w:sz w:val="28"/>
          <w:szCs w:val="28"/>
        </w:rPr>
        <w:t>000</w:t>
      </w:r>
      <w:r w:rsidRPr="00693901">
        <w:rPr>
          <w:rFonts w:ascii="Times New Roman" w:hAnsi="Times New Roman" w:cs="Times New Roman"/>
          <w:sz w:val="28"/>
          <w:szCs w:val="28"/>
        </w:rPr>
        <w:t xml:space="preserve"> населения) за аналогичный период. </w:t>
      </w:r>
    </w:p>
    <w:p w:rsidR="00AE2365" w:rsidRPr="00693901" w:rsidRDefault="00AE2365" w:rsidP="00AE2365">
      <w:pPr>
        <w:pStyle w:val="11"/>
        <w:shd w:val="clear" w:color="auto" w:fill="auto"/>
        <w:spacing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901">
        <w:rPr>
          <w:rFonts w:ascii="Times New Roman" w:hAnsi="Times New Roman" w:cs="Times New Roman"/>
          <w:sz w:val="28"/>
          <w:szCs w:val="28"/>
        </w:rPr>
        <w:t xml:space="preserve">Среди регионов </w:t>
      </w:r>
      <w:r w:rsidR="009C31B9" w:rsidRPr="00693901">
        <w:rPr>
          <w:rFonts w:ascii="Times New Roman" w:hAnsi="Times New Roman" w:cs="Times New Roman"/>
          <w:sz w:val="28"/>
          <w:szCs w:val="28"/>
        </w:rPr>
        <w:t>Ц</w:t>
      </w:r>
      <w:r w:rsidR="009C31B9">
        <w:rPr>
          <w:rFonts w:ascii="Times New Roman" w:hAnsi="Times New Roman" w:cs="Times New Roman"/>
          <w:sz w:val="28"/>
          <w:szCs w:val="28"/>
        </w:rPr>
        <w:t>ентрального федерального округа</w:t>
      </w:r>
      <w:r w:rsidRPr="00693901">
        <w:rPr>
          <w:rFonts w:ascii="Times New Roman" w:hAnsi="Times New Roman" w:cs="Times New Roman"/>
          <w:sz w:val="28"/>
          <w:szCs w:val="28"/>
        </w:rPr>
        <w:t xml:space="preserve"> Костромская область занимает </w:t>
      </w:r>
      <w:r w:rsidR="004D5C3B" w:rsidRPr="00693901">
        <w:rPr>
          <w:rFonts w:ascii="Times New Roman" w:hAnsi="Times New Roman" w:cs="Times New Roman"/>
          <w:sz w:val="28"/>
          <w:szCs w:val="28"/>
        </w:rPr>
        <w:t>6</w:t>
      </w:r>
      <w:r w:rsidRPr="00693901">
        <w:rPr>
          <w:rFonts w:ascii="Times New Roman" w:hAnsi="Times New Roman" w:cs="Times New Roman"/>
          <w:sz w:val="28"/>
          <w:szCs w:val="28"/>
        </w:rPr>
        <w:t xml:space="preserve"> место по смертности населения от туберкулеза.</w:t>
      </w:r>
    </w:p>
    <w:p w:rsidR="00AE2365" w:rsidRPr="00693901" w:rsidRDefault="00AE2365" w:rsidP="00AE2365">
      <w:pPr>
        <w:ind w:firstLine="708"/>
        <w:jc w:val="both"/>
        <w:rPr>
          <w:i/>
          <w:sz w:val="28"/>
          <w:szCs w:val="28"/>
        </w:rPr>
      </w:pPr>
      <w:r w:rsidRPr="00693901">
        <w:rPr>
          <w:i/>
          <w:sz w:val="28"/>
          <w:szCs w:val="28"/>
        </w:rPr>
        <w:t>Мероприятия, проведенные в 201</w:t>
      </w:r>
      <w:r w:rsidR="00A223C3" w:rsidRPr="00693901">
        <w:rPr>
          <w:i/>
          <w:sz w:val="28"/>
          <w:szCs w:val="28"/>
        </w:rPr>
        <w:t>7</w:t>
      </w:r>
      <w:r w:rsidRPr="00693901">
        <w:rPr>
          <w:i/>
          <w:sz w:val="28"/>
          <w:szCs w:val="28"/>
        </w:rPr>
        <w:t xml:space="preserve"> году по снижению смертности от туберкулеза:</w:t>
      </w:r>
    </w:p>
    <w:p w:rsidR="00AE7943" w:rsidRPr="00693901" w:rsidRDefault="00AE7943" w:rsidP="00AE2365">
      <w:pPr>
        <w:keepNext/>
        <w:keepLines/>
        <w:numPr>
          <w:ilvl w:val="0"/>
          <w:numId w:val="11"/>
        </w:numPr>
        <w:ind w:left="0" w:firstLine="709"/>
        <w:jc w:val="both"/>
        <w:rPr>
          <w:rFonts w:eastAsia="Calibri"/>
          <w:sz w:val="28"/>
          <w:szCs w:val="28"/>
        </w:rPr>
      </w:pPr>
      <w:r w:rsidRPr="00693901">
        <w:rPr>
          <w:noProof/>
          <w:sz w:val="28"/>
          <w:szCs w:val="28"/>
        </w:rPr>
        <w:t>с 2017 года Министерство здравоохранения Российской Федерации осуществляет централизованную поставку антибактериальные и противотуберкулезные лекарственных препаратов для ле</w:t>
      </w:r>
      <w:r w:rsidR="00AE2365" w:rsidRPr="00693901">
        <w:rPr>
          <w:noProof/>
          <w:sz w:val="28"/>
          <w:szCs w:val="28"/>
        </w:rPr>
        <w:t>чения больных туберкулезом</w:t>
      </w:r>
      <w:r w:rsidR="009C31B9">
        <w:rPr>
          <w:noProof/>
          <w:sz w:val="28"/>
          <w:szCs w:val="28"/>
        </w:rPr>
        <w:t xml:space="preserve"> с множественной лекарственной устойчивостью</w:t>
      </w:r>
      <w:r w:rsidRPr="00693901">
        <w:rPr>
          <w:noProof/>
          <w:sz w:val="28"/>
          <w:szCs w:val="28"/>
        </w:rPr>
        <w:t xml:space="preserve">. За 2017 год поставка лекарственных препаратов осуществлена на сумму </w:t>
      </w:r>
      <w:r w:rsidR="0050669D" w:rsidRPr="00693901">
        <w:rPr>
          <w:noProof/>
          <w:sz w:val="28"/>
          <w:szCs w:val="28"/>
        </w:rPr>
        <w:t xml:space="preserve">4 </w:t>
      </w:r>
      <w:r w:rsidRPr="00693901">
        <w:rPr>
          <w:noProof/>
          <w:sz w:val="28"/>
          <w:szCs w:val="28"/>
        </w:rPr>
        <w:t>6</w:t>
      </w:r>
      <w:r w:rsidR="0050669D" w:rsidRPr="00693901">
        <w:rPr>
          <w:noProof/>
          <w:sz w:val="28"/>
          <w:szCs w:val="28"/>
        </w:rPr>
        <w:t>03</w:t>
      </w:r>
      <w:r w:rsidRPr="00693901">
        <w:rPr>
          <w:noProof/>
          <w:sz w:val="28"/>
          <w:szCs w:val="28"/>
        </w:rPr>
        <w:t>,</w:t>
      </w:r>
      <w:r w:rsidR="0050669D" w:rsidRPr="00693901">
        <w:rPr>
          <w:noProof/>
          <w:sz w:val="28"/>
          <w:szCs w:val="28"/>
        </w:rPr>
        <w:t>1</w:t>
      </w:r>
      <w:r w:rsidRPr="00693901">
        <w:rPr>
          <w:noProof/>
          <w:sz w:val="28"/>
          <w:szCs w:val="28"/>
        </w:rPr>
        <w:t xml:space="preserve"> </w:t>
      </w:r>
      <w:r w:rsidR="0050669D" w:rsidRPr="00693901">
        <w:rPr>
          <w:noProof/>
          <w:sz w:val="28"/>
          <w:szCs w:val="28"/>
        </w:rPr>
        <w:t>тыс</w:t>
      </w:r>
      <w:r w:rsidRPr="00693901">
        <w:rPr>
          <w:noProof/>
          <w:sz w:val="28"/>
          <w:szCs w:val="28"/>
        </w:rPr>
        <w:t>. рублей;</w:t>
      </w:r>
    </w:p>
    <w:p w:rsidR="00AE2365" w:rsidRPr="00693901" w:rsidRDefault="00527024" w:rsidP="00AE2365">
      <w:pPr>
        <w:keepNext/>
        <w:keepLines/>
        <w:numPr>
          <w:ilvl w:val="0"/>
          <w:numId w:val="11"/>
        </w:numPr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693901">
        <w:rPr>
          <w:sz w:val="28"/>
          <w:szCs w:val="28"/>
        </w:rPr>
        <w:t>осуществлен</w:t>
      </w:r>
      <w:r w:rsidR="009C31B9">
        <w:rPr>
          <w:sz w:val="28"/>
          <w:szCs w:val="28"/>
        </w:rPr>
        <w:t>а</w:t>
      </w:r>
      <w:r w:rsidR="00AE2365" w:rsidRPr="00693901">
        <w:rPr>
          <w:sz w:val="28"/>
          <w:szCs w:val="28"/>
        </w:rPr>
        <w:t xml:space="preserve"> социальн</w:t>
      </w:r>
      <w:r w:rsidR="009C31B9">
        <w:rPr>
          <w:sz w:val="28"/>
          <w:szCs w:val="28"/>
        </w:rPr>
        <w:t>ая</w:t>
      </w:r>
      <w:r w:rsidR="00AE2365" w:rsidRPr="00693901">
        <w:rPr>
          <w:sz w:val="28"/>
          <w:szCs w:val="28"/>
        </w:rPr>
        <w:t xml:space="preserve"> поддержк</w:t>
      </w:r>
      <w:r w:rsidR="009C31B9">
        <w:rPr>
          <w:sz w:val="28"/>
          <w:szCs w:val="28"/>
        </w:rPr>
        <w:t>а</w:t>
      </w:r>
      <w:r w:rsidR="00AE2365" w:rsidRPr="00693901">
        <w:rPr>
          <w:sz w:val="28"/>
          <w:szCs w:val="28"/>
        </w:rPr>
        <w:t xml:space="preserve"> больных туберкулезом в виде продуктовых и гигиенических наборов и компенсации пр</w:t>
      </w:r>
      <w:r w:rsidRPr="00693901">
        <w:rPr>
          <w:sz w:val="28"/>
          <w:szCs w:val="28"/>
        </w:rPr>
        <w:t>оезда к месту лечения и обратно</w:t>
      </w:r>
      <w:r w:rsidR="00AE2365" w:rsidRPr="00693901">
        <w:rPr>
          <w:sz w:val="28"/>
          <w:szCs w:val="28"/>
        </w:rPr>
        <w:t xml:space="preserve"> </w:t>
      </w:r>
      <w:r w:rsidRPr="00693901">
        <w:rPr>
          <w:sz w:val="28"/>
          <w:szCs w:val="28"/>
        </w:rPr>
        <w:t>(за 201</w:t>
      </w:r>
      <w:r w:rsidR="006919D8" w:rsidRPr="00693901">
        <w:rPr>
          <w:sz w:val="28"/>
          <w:szCs w:val="28"/>
        </w:rPr>
        <w:t>7</w:t>
      </w:r>
      <w:r w:rsidRPr="00693901">
        <w:rPr>
          <w:sz w:val="28"/>
          <w:szCs w:val="28"/>
        </w:rPr>
        <w:t xml:space="preserve"> год выдано 2 </w:t>
      </w:r>
      <w:r w:rsidR="0050669D" w:rsidRPr="00693901">
        <w:rPr>
          <w:sz w:val="28"/>
          <w:szCs w:val="28"/>
        </w:rPr>
        <w:t>040</w:t>
      </w:r>
      <w:r w:rsidRPr="00693901">
        <w:rPr>
          <w:sz w:val="28"/>
          <w:szCs w:val="28"/>
        </w:rPr>
        <w:t xml:space="preserve"> продовольственных наборов, </w:t>
      </w:r>
      <w:r w:rsidR="0050669D" w:rsidRPr="00693901">
        <w:rPr>
          <w:sz w:val="28"/>
          <w:szCs w:val="28"/>
        </w:rPr>
        <w:t>46</w:t>
      </w:r>
      <w:r w:rsidRPr="00693901">
        <w:rPr>
          <w:sz w:val="28"/>
          <w:szCs w:val="28"/>
        </w:rPr>
        <w:t xml:space="preserve"> гигиенических набор</w:t>
      </w:r>
      <w:r w:rsidR="0050669D" w:rsidRPr="00693901">
        <w:rPr>
          <w:sz w:val="28"/>
          <w:szCs w:val="28"/>
        </w:rPr>
        <w:t>ов</w:t>
      </w:r>
      <w:r w:rsidRPr="00693901">
        <w:rPr>
          <w:sz w:val="28"/>
          <w:szCs w:val="28"/>
        </w:rPr>
        <w:t>, компенсированы затраты на проез</w:t>
      </w:r>
      <w:r w:rsidR="0050669D" w:rsidRPr="00693901">
        <w:rPr>
          <w:sz w:val="28"/>
          <w:szCs w:val="28"/>
        </w:rPr>
        <w:t>д до пункта выдачи препаратов  36</w:t>
      </w:r>
      <w:r w:rsidRPr="00693901">
        <w:rPr>
          <w:sz w:val="28"/>
          <w:szCs w:val="28"/>
        </w:rPr>
        <w:t xml:space="preserve"> больным), что</w:t>
      </w:r>
      <w:r w:rsidR="00AE2365" w:rsidRPr="00693901">
        <w:rPr>
          <w:sz w:val="28"/>
          <w:szCs w:val="28"/>
        </w:rPr>
        <w:t xml:space="preserve"> является одним из ключевых факторов приверженности к лечению больных и снижения смертности; </w:t>
      </w:r>
      <w:r w:rsidR="00AE2365" w:rsidRPr="00693901">
        <w:rPr>
          <w:noProof/>
          <w:sz w:val="28"/>
          <w:szCs w:val="28"/>
        </w:rPr>
        <w:t xml:space="preserve"> </w:t>
      </w:r>
      <w:proofErr w:type="gramEnd"/>
    </w:p>
    <w:p w:rsidR="00AE2365" w:rsidRPr="00693901" w:rsidRDefault="00AE2365" w:rsidP="00AE2365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93901">
        <w:rPr>
          <w:bCs/>
          <w:sz w:val="28"/>
          <w:szCs w:val="28"/>
        </w:rPr>
        <w:t>за 201</w:t>
      </w:r>
      <w:r w:rsidR="006919D8" w:rsidRPr="00693901">
        <w:rPr>
          <w:bCs/>
          <w:sz w:val="28"/>
          <w:szCs w:val="28"/>
        </w:rPr>
        <w:t>7</w:t>
      </w:r>
      <w:r w:rsidRPr="00693901">
        <w:rPr>
          <w:bCs/>
          <w:sz w:val="28"/>
          <w:szCs w:val="28"/>
        </w:rPr>
        <w:t xml:space="preserve"> год методом флюорографии осмотрено </w:t>
      </w:r>
      <w:r w:rsidR="00A54809" w:rsidRPr="00693901">
        <w:rPr>
          <w:bCs/>
          <w:sz w:val="28"/>
          <w:szCs w:val="28"/>
        </w:rPr>
        <w:t>380 633</w:t>
      </w:r>
      <w:r w:rsidRPr="00693901">
        <w:rPr>
          <w:sz w:val="28"/>
          <w:szCs w:val="28"/>
        </w:rPr>
        <w:t xml:space="preserve"> человек</w:t>
      </w:r>
      <w:r w:rsidR="00A54809" w:rsidRPr="00693901">
        <w:rPr>
          <w:sz w:val="28"/>
          <w:szCs w:val="28"/>
        </w:rPr>
        <w:t>а</w:t>
      </w:r>
      <w:r w:rsidRPr="00693901">
        <w:rPr>
          <w:sz w:val="28"/>
          <w:szCs w:val="28"/>
        </w:rPr>
        <w:t xml:space="preserve"> </w:t>
      </w:r>
      <w:r w:rsidR="0070183F" w:rsidRPr="00693901">
        <w:rPr>
          <w:sz w:val="28"/>
          <w:szCs w:val="28"/>
        </w:rPr>
        <w:t>(71</w:t>
      </w:r>
      <w:r w:rsidRPr="00693901">
        <w:rPr>
          <w:sz w:val="28"/>
          <w:szCs w:val="28"/>
        </w:rPr>
        <w:t>,</w:t>
      </w:r>
      <w:r w:rsidR="0070183F" w:rsidRPr="00693901">
        <w:rPr>
          <w:sz w:val="28"/>
          <w:szCs w:val="28"/>
        </w:rPr>
        <w:t>0</w:t>
      </w:r>
      <w:r w:rsidRPr="00693901">
        <w:rPr>
          <w:sz w:val="28"/>
          <w:szCs w:val="28"/>
        </w:rPr>
        <w:t>% от населения старше 15 лет);</w:t>
      </w:r>
    </w:p>
    <w:p w:rsidR="00AE2365" w:rsidRPr="00693901" w:rsidRDefault="00AE2365" w:rsidP="00AE2365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своевременное выявление туберкулеза среди детей и подростков (за 201</w:t>
      </w:r>
      <w:r w:rsidR="0050669D" w:rsidRPr="00693901">
        <w:rPr>
          <w:sz w:val="28"/>
          <w:szCs w:val="28"/>
        </w:rPr>
        <w:t>7</w:t>
      </w:r>
      <w:r w:rsidRPr="00693901">
        <w:rPr>
          <w:sz w:val="28"/>
          <w:szCs w:val="28"/>
        </w:rPr>
        <w:t xml:space="preserve"> год проведено обследование 1</w:t>
      </w:r>
      <w:r w:rsidR="0050669D" w:rsidRPr="00693901">
        <w:rPr>
          <w:sz w:val="28"/>
          <w:szCs w:val="28"/>
        </w:rPr>
        <w:t>26 733</w:t>
      </w:r>
      <w:r w:rsidRPr="00693901">
        <w:rPr>
          <w:sz w:val="28"/>
          <w:szCs w:val="28"/>
        </w:rPr>
        <w:t xml:space="preserve"> </w:t>
      </w:r>
      <w:r w:rsidR="0050669D" w:rsidRPr="00693901">
        <w:rPr>
          <w:sz w:val="28"/>
          <w:szCs w:val="28"/>
        </w:rPr>
        <w:t>подростков и детей</w:t>
      </w:r>
      <w:r w:rsidRPr="00693901">
        <w:rPr>
          <w:sz w:val="28"/>
          <w:szCs w:val="28"/>
        </w:rPr>
        <w:t xml:space="preserve"> на наличие туберкулезной инфекции, </w:t>
      </w:r>
      <w:r w:rsidR="0050669D" w:rsidRPr="00693901">
        <w:rPr>
          <w:sz w:val="28"/>
          <w:szCs w:val="28"/>
        </w:rPr>
        <w:t>84</w:t>
      </w:r>
      <w:r w:rsidRPr="00693901">
        <w:rPr>
          <w:sz w:val="28"/>
          <w:szCs w:val="28"/>
        </w:rPr>
        <w:t>% от подлежащих, что своевременно позволило выявить 1</w:t>
      </w:r>
      <w:r w:rsidR="0050669D" w:rsidRPr="00693901">
        <w:rPr>
          <w:sz w:val="28"/>
          <w:szCs w:val="28"/>
        </w:rPr>
        <w:t>1</w:t>
      </w:r>
      <w:r w:rsidRPr="00693901">
        <w:rPr>
          <w:sz w:val="28"/>
          <w:szCs w:val="28"/>
        </w:rPr>
        <w:t xml:space="preserve"> случаев с активным туберкулезом);</w:t>
      </w:r>
    </w:p>
    <w:p w:rsidR="00AE2365" w:rsidRPr="00693901" w:rsidRDefault="00AE2365" w:rsidP="00AE2365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использование передвижного флюорографа позволило провести в             201</w:t>
      </w:r>
      <w:r w:rsidR="00E44CB5" w:rsidRPr="00693901">
        <w:rPr>
          <w:sz w:val="28"/>
          <w:szCs w:val="28"/>
        </w:rPr>
        <w:t>7</w:t>
      </w:r>
      <w:r w:rsidRPr="00693901">
        <w:rPr>
          <w:sz w:val="28"/>
          <w:szCs w:val="28"/>
        </w:rPr>
        <w:t xml:space="preserve"> году </w:t>
      </w:r>
      <w:r w:rsidR="00E44CB5" w:rsidRPr="00693901">
        <w:rPr>
          <w:sz w:val="28"/>
          <w:szCs w:val="28"/>
        </w:rPr>
        <w:t>10 130</w:t>
      </w:r>
      <w:r w:rsidRPr="00693901">
        <w:rPr>
          <w:sz w:val="28"/>
          <w:szCs w:val="28"/>
        </w:rPr>
        <w:t xml:space="preserve"> обследований</w:t>
      </w:r>
      <w:r w:rsidR="0026042A">
        <w:rPr>
          <w:sz w:val="28"/>
          <w:szCs w:val="28"/>
        </w:rPr>
        <w:t>;</w:t>
      </w:r>
    </w:p>
    <w:p w:rsidR="00AE2365" w:rsidRPr="00693901" w:rsidRDefault="00AE2365" w:rsidP="00AE2365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осуществл</w:t>
      </w:r>
      <w:r w:rsidR="00527024" w:rsidRPr="00693901">
        <w:rPr>
          <w:sz w:val="28"/>
          <w:szCs w:val="28"/>
        </w:rPr>
        <w:t>ение</w:t>
      </w:r>
      <w:r w:rsidRPr="00693901">
        <w:rPr>
          <w:sz w:val="28"/>
          <w:szCs w:val="28"/>
        </w:rPr>
        <w:t xml:space="preserve"> инфекционн</w:t>
      </w:r>
      <w:r w:rsidR="00527024" w:rsidRPr="00693901">
        <w:rPr>
          <w:sz w:val="28"/>
          <w:szCs w:val="28"/>
        </w:rPr>
        <w:t>ого</w:t>
      </w:r>
      <w:r w:rsidRPr="00693901">
        <w:rPr>
          <w:sz w:val="28"/>
          <w:szCs w:val="28"/>
        </w:rPr>
        <w:t xml:space="preserve"> контрол</w:t>
      </w:r>
      <w:r w:rsidR="00527024" w:rsidRPr="00693901">
        <w:rPr>
          <w:sz w:val="28"/>
          <w:szCs w:val="28"/>
        </w:rPr>
        <w:t>я</w:t>
      </w:r>
      <w:r w:rsidRPr="00693901">
        <w:rPr>
          <w:sz w:val="28"/>
          <w:szCs w:val="28"/>
        </w:rPr>
        <w:t xml:space="preserve"> в противотуберкулезных медицинских организациях области (в 201</w:t>
      </w:r>
      <w:r w:rsidR="00E44CB5" w:rsidRPr="00693901">
        <w:rPr>
          <w:sz w:val="28"/>
          <w:szCs w:val="28"/>
        </w:rPr>
        <w:t>7</w:t>
      </w:r>
      <w:r w:rsidRPr="00693901">
        <w:rPr>
          <w:sz w:val="28"/>
          <w:szCs w:val="28"/>
        </w:rPr>
        <w:t xml:space="preserve"> году закуплены средства индивидуальной защиты для м</w:t>
      </w:r>
      <w:r w:rsidR="00E44CB5" w:rsidRPr="00693901">
        <w:rPr>
          <w:sz w:val="28"/>
          <w:szCs w:val="28"/>
        </w:rPr>
        <w:t>едицинского персонала на сумму 731,5</w:t>
      </w:r>
      <w:r w:rsidRPr="00693901">
        <w:rPr>
          <w:sz w:val="28"/>
          <w:szCs w:val="28"/>
        </w:rPr>
        <w:t xml:space="preserve"> тыс. рублей); </w:t>
      </w:r>
    </w:p>
    <w:p w:rsidR="00AE2365" w:rsidRPr="00693901" w:rsidRDefault="00AE2365" w:rsidP="00AE2365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осуществл</w:t>
      </w:r>
      <w:r w:rsidR="00527024" w:rsidRPr="00693901">
        <w:rPr>
          <w:sz w:val="28"/>
          <w:szCs w:val="28"/>
        </w:rPr>
        <w:t>ение</w:t>
      </w:r>
      <w:r w:rsidRPr="00693901">
        <w:rPr>
          <w:sz w:val="28"/>
          <w:szCs w:val="28"/>
        </w:rPr>
        <w:t xml:space="preserve"> </w:t>
      </w:r>
      <w:r w:rsidRPr="00693901">
        <w:rPr>
          <w:rFonts w:eastAsia="Calibri"/>
          <w:sz w:val="28"/>
          <w:szCs w:val="28"/>
        </w:rPr>
        <w:t>организационно-методическ</w:t>
      </w:r>
      <w:r w:rsidR="00527024" w:rsidRPr="00693901">
        <w:rPr>
          <w:rFonts w:eastAsia="Calibri"/>
          <w:sz w:val="28"/>
          <w:szCs w:val="28"/>
        </w:rPr>
        <w:t>ой</w:t>
      </w:r>
      <w:r w:rsidRPr="00693901">
        <w:rPr>
          <w:rFonts w:eastAsia="Calibri"/>
          <w:sz w:val="28"/>
          <w:szCs w:val="28"/>
        </w:rPr>
        <w:t>, консультативн</w:t>
      </w:r>
      <w:r w:rsidR="00527024" w:rsidRPr="00693901">
        <w:rPr>
          <w:rFonts w:eastAsia="Calibri"/>
          <w:sz w:val="28"/>
          <w:szCs w:val="28"/>
        </w:rPr>
        <w:t>ой</w:t>
      </w:r>
      <w:r w:rsidRPr="00693901">
        <w:rPr>
          <w:rFonts w:eastAsia="Calibri"/>
          <w:sz w:val="28"/>
          <w:szCs w:val="28"/>
        </w:rPr>
        <w:t xml:space="preserve"> и практическ</w:t>
      </w:r>
      <w:r w:rsidR="00527024" w:rsidRPr="00693901">
        <w:rPr>
          <w:rFonts w:eastAsia="Calibri"/>
          <w:sz w:val="28"/>
          <w:szCs w:val="28"/>
        </w:rPr>
        <w:t>ой</w:t>
      </w:r>
      <w:r w:rsidRPr="00693901">
        <w:rPr>
          <w:rFonts w:eastAsia="Calibri"/>
          <w:sz w:val="28"/>
          <w:szCs w:val="28"/>
        </w:rPr>
        <w:t xml:space="preserve"> помощ</w:t>
      </w:r>
      <w:r w:rsidR="00527024" w:rsidRPr="00693901">
        <w:rPr>
          <w:rFonts w:eastAsia="Calibri"/>
          <w:sz w:val="28"/>
          <w:szCs w:val="28"/>
        </w:rPr>
        <w:t>и</w:t>
      </w:r>
      <w:r w:rsidRPr="00693901">
        <w:rPr>
          <w:rFonts w:eastAsia="Calibri"/>
          <w:sz w:val="28"/>
          <w:szCs w:val="28"/>
        </w:rPr>
        <w:t xml:space="preserve"> учреждениям общей лечебной сети и медицинской службе УФСИН МЮ по противотуберкулезной работе (наблюдение освободившихся из мест лишения свободы, организ</w:t>
      </w:r>
      <w:r w:rsidR="00527024" w:rsidRPr="00693901">
        <w:rPr>
          <w:rFonts w:eastAsia="Calibri"/>
          <w:sz w:val="28"/>
          <w:szCs w:val="28"/>
        </w:rPr>
        <w:t>ация</w:t>
      </w:r>
      <w:r w:rsidRPr="00693901">
        <w:rPr>
          <w:rFonts w:eastAsia="Calibri"/>
          <w:sz w:val="28"/>
          <w:szCs w:val="28"/>
        </w:rPr>
        <w:t xml:space="preserve"> совместн</w:t>
      </w:r>
      <w:r w:rsidR="00527024" w:rsidRPr="00693901">
        <w:rPr>
          <w:rFonts w:eastAsia="Calibri"/>
          <w:sz w:val="28"/>
          <w:szCs w:val="28"/>
        </w:rPr>
        <w:t>ой</w:t>
      </w:r>
      <w:r w:rsidRPr="00693901">
        <w:rPr>
          <w:rFonts w:eastAsia="Calibri"/>
          <w:sz w:val="28"/>
          <w:szCs w:val="28"/>
        </w:rPr>
        <w:t xml:space="preserve"> работ</w:t>
      </w:r>
      <w:r w:rsidR="00527024" w:rsidRPr="00693901">
        <w:rPr>
          <w:rFonts w:eastAsia="Calibri"/>
          <w:sz w:val="28"/>
          <w:szCs w:val="28"/>
        </w:rPr>
        <w:t>ы</w:t>
      </w:r>
      <w:r w:rsidRPr="00693901">
        <w:rPr>
          <w:rFonts w:eastAsia="Calibri"/>
          <w:sz w:val="28"/>
          <w:szCs w:val="28"/>
        </w:rPr>
        <w:t xml:space="preserve"> по лечению больных туберкулезом)</w:t>
      </w:r>
      <w:r w:rsidRPr="00693901">
        <w:rPr>
          <w:sz w:val="28"/>
          <w:szCs w:val="28"/>
        </w:rPr>
        <w:t>.</w:t>
      </w:r>
    </w:p>
    <w:p w:rsidR="00A82DC2" w:rsidRPr="00693901" w:rsidRDefault="00A82DC2" w:rsidP="00AE2365">
      <w:pPr>
        <w:keepNext/>
        <w:keepLines/>
        <w:ind w:firstLine="708"/>
        <w:jc w:val="both"/>
        <w:rPr>
          <w:noProof/>
          <w:sz w:val="28"/>
          <w:szCs w:val="28"/>
          <w:highlight w:val="yellow"/>
        </w:rPr>
      </w:pPr>
    </w:p>
    <w:p w:rsidR="00AE2365" w:rsidRPr="00693901" w:rsidRDefault="00AE2365" w:rsidP="00AE2365">
      <w:pPr>
        <w:keepNext/>
        <w:keepLines/>
        <w:ind w:firstLine="708"/>
        <w:jc w:val="both"/>
      </w:pPr>
      <w:r w:rsidRPr="00693901">
        <w:rPr>
          <w:noProof/>
          <w:sz w:val="28"/>
          <w:szCs w:val="28"/>
        </w:rPr>
        <w:t>В целях</w:t>
      </w:r>
      <w:r w:rsidRPr="00693901">
        <w:rPr>
          <w:sz w:val="28"/>
          <w:szCs w:val="28"/>
        </w:rPr>
        <w:t xml:space="preserve"> сокращения смертности населения от различных причин на территории Костромской области утвержден План мероприятий по снижению смертности населения на 2014 - 2018 годы (распоряжение № 1/11р от 20 ноября 2014 года). </w:t>
      </w:r>
    </w:p>
    <w:p w:rsidR="00AE2365" w:rsidRPr="00693901" w:rsidRDefault="00AE2365" w:rsidP="00CF1209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 xml:space="preserve">Основными мероприятиями Плана </w:t>
      </w:r>
      <w:proofErr w:type="gramStart"/>
      <w:r w:rsidRPr="00693901">
        <w:rPr>
          <w:sz w:val="28"/>
          <w:szCs w:val="28"/>
        </w:rPr>
        <w:t>предусмотрен</w:t>
      </w:r>
      <w:r w:rsidR="0026042A">
        <w:rPr>
          <w:sz w:val="28"/>
          <w:szCs w:val="28"/>
        </w:rPr>
        <w:t>ы</w:t>
      </w:r>
      <w:proofErr w:type="gramEnd"/>
      <w:r w:rsidRPr="00693901">
        <w:rPr>
          <w:sz w:val="28"/>
          <w:szCs w:val="28"/>
        </w:rPr>
        <w:t>:</w:t>
      </w:r>
    </w:p>
    <w:p w:rsidR="00AE2365" w:rsidRPr="00693901" w:rsidRDefault="00CF1209" w:rsidP="00CF1209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-</w:t>
      </w:r>
      <w:r w:rsidR="00AE2365" w:rsidRPr="00693901">
        <w:rPr>
          <w:sz w:val="28"/>
          <w:szCs w:val="28"/>
        </w:rPr>
        <w:t xml:space="preserve"> актуализация маршрутизации пациентов с целью оказания своевременной медицинской помощи в рамках порядков и стандартов, </w:t>
      </w:r>
      <w:r w:rsidR="00AE2365" w:rsidRPr="00693901">
        <w:rPr>
          <w:sz w:val="28"/>
          <w:szCs w:val="28"/>
        </w:rPr>
        <w:lastRenderedPageBreak/>
        <w:t>утвержденных приказами Министерства здравоохранения Российской Федерации;</w:t>
      </w:r>
    </w:p>
    <w:p w:rsidR="00AE2365" w:rsidRPr="00693901" w:rsidRDefault="00AE2365" w:rsidP="00CF1209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- повышение квалификации врачей, нацеливание на выявление заболеваний на ранних стадиях;</w:t>
      </w:r>
    </w:p>
    <w:p w:rsidR="00AE2365" w:rsidRPr="00693901" w:rsidRDefault="00AE2365" w:rsidP="00CF1209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- повышение качества проведения диспансеризации всех групп населения;</w:t>
      </w:r>
    </w:p>
    <w:p w:rsidR="00AE2365" w:rsidRPr="00693901" w:rsidRDefault="00AE2365" w:rsidP="00CF1209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- повышение информированности населения о профилактике заболеваний, формированию мотивации к ведению здорового образа жизни      и др.</w:t>
      </w:r>
    </w:p>
    <w:p w:rsidR="00AE2365" w:rsidRPr="00693901" w:rsidRDefault="00AE2365" w:rsidP="00AE2365">
      <w:pPr>
        <w:jc w:val="both"/>
        <w:rPr>
          <w:sz w:val="28"/>
          <w:szCs w:val="28"/>
        </w:rPr>
      </w:pPr>
    </w:p>
    <w:p w:rsidR="00AE2365" w:rsidRPr="00693901" w:rsidRDefault="00AE2365" w:rsidP="00AE2365">
      <w:pPr>
        <w:ind w:firstLine="708"/>
        <w:jc w:val="both"/>
        <w:rPr>
          <w:sz w:val="28"/>
          <w:szCs w:val="28"/>
        </w:rPr>
      </w:pPr>
      <w:r w:rsidRPr="00693901">
        <w:rPr>
          <w:rFonts w:eastAsia="Calibri"/>
          <w:i/>
          <w:sz w:val="28"/>
          <w:szCs w:val="28"/>
        </w:rPr>
        <w:t>С</w:t>
      </w:r>
      <w:r w:rsidRPr="00693901">
        <w:rPr>
          <w:i/>
          <w:sz w:val="28"/>
          <w:szCs w:val="28"/>
        </w:rPr>
        <w:t>мертность населения от дорожно-транспортных происшествий (целевой показатель на 201</w:t>
      </w:r>
      <w:r w:rsidR="00CF1209" w:rsidRPr="00693901">
        <w:rPr>
          <w:i/>
          <w:sz w:val="28"/>
          <w:szCs w:val="28"/>
        </w:rPr>
        <w:t>7</w:t>
      </w:r>
      <w:r w:rsidRPr="00693901">
        <w:rPr>
          <w:i/>
          <w:sz w:val="28"/>
          <w:szCs w:val="28"/>
        </w:rPr>
        <w:t xml:space="preserve"> год </w:t>
      </w:r>
      <w:r w:rsidRPr="00693901">
        <w:rPr>
          <w:sz w:val="28"/>
          <w:szCs w:val="28"/>
        </w:rPr>
        <w:t>–</w:t>
      </w:r>
      <w:r w:rsidRPr="00693901">
        <w:rPr>
          <w:i/>
          <w:sz w:val="28"/>
          <w:szCs w:val="28"/>
        </w:rPr>
        <w:t xml:space="preserve"> 1</w:t>
      </w:r>
      <w:r w:rsidR="00CF1209" w:rsidRPr="00693901">
        <w:rPr>
          <w:i/>
          <w:sz w:val="28"/>
          <w:szCs w:val="28"/>
        </w:rPr>
        <w:t>0,6</w:t>
      </w:r>
      <w:r w:rsidRPr="00693901">
        <w:rPr>
          <w:i/>
          <w:sz w:val="28"/>
          <w:szCs w:val="28"/>
        </w:rPr>
        <w:t xml:space="preserve"> случаев  на 100 000 населения).</w:t>
      </w:r>
    </w:p>
    <w:p w:rsidR="00AE2365" w:rsidRPr="00693901" w:rsidRDefault="00AE2365" w:rsidP="00AE2365">
      <w:pPr>
        <w:pStyle w:val="11"/>
        <w:shd w:val="clear" w:color="auto" w:fill="auto"/>
        <w:spacing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901">
        <w:rPr>
          <w:rFonts w:ascii="Times New Roman" w:hAnsi="Times New Roman" w:cs="Times New Roman"/>
          <w:sz w:val="28"/>
          <w:szCs w:val="28"/>
        </w:rPr>
        <w:t>За 201</w:t>
      </w:r>
      <w:r w:rsidR="004D5C3B" w:rsidRPr="00693901">
        <w:rPr>
          <w:rFonts w:ascii="Times New Roman" w:hAnsi="Times New Roman" w:cs="Times New Roman"/>
          <w:sz w:val="28"/>
          <w:szCs w:val="28"/>
        </w:rPr>
        <w:t>7</w:t>
      </w:r>
      <w:r w:rsidRPr="00693901">
        <w:rPr>
          <w:rFonts w:ascii="Times New Roman" w:hAnsi="Times New Roman" w:cs="Times New Roman"/>
          <w:sz w:val="28"/>
          <w:szCs w:val="28"/>
        </w:rPr>
        <w:t xml:space="preserve"> год  количество умерших от дорожно-транспортных происшествий составило </w:t>
      </w:r>
      <w:r w:rsidR="004D5C3B" w:rsidRPr="00693901">
        <w:rPr>
          <w:rFonts w:ascii="Times New Roman" w:hAnsi="Times New Roman" w:cs="Times New Roman"/>
          <w:sz w:val="28"/>
          <w:szCs w:val="28"/>
        </w:rPr>
        <w:t>63</w:t>
      </w:r>
      <w:r w:rsidRPr="0069390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D5C3B" w:rsidRPr="00693901">
        <w:rPr>
          <w:rFonts w:ascii="Times New Roman" w:hAnsi="Times New Roman" w:cs="Times New Roman"/>
          <w:sz w:val="28"/>
          <w:szCs w:val="28"/>
        </w:rPr>
        <w:t>а</w:t>
      </w:r>
      <w:r w:rsidRPr="006939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3901">
        <w:rPr>
          <w:rFonts w:ascii="Times New Roman" w:hAnsi="Times New Roman" w:cs="Times New Roman"/>
          <w:sz w:val="28"/>
          <w:szCs w:val="28"/>
        </w:rPr>
        <w:t xml:space="preserve"> Коэффициент смертности населения              от дорожно-транспортных происшествий  составил </w:t>
      </w:r>
      <w:r w:rsidR="00CF1209" w:rsidRPr="00693901">
        <w:rPr>
          <w:rFonts w:ascii="Times New Roman" w:hAnsi="Times New Roman" w:cs="Times New Roman"/>
          <w:sz w:val="28"/>
          <w:szCs w:val="28"/>
        </w:rPr>
        <w:t>9,7</w:t>
      </w:r>
      <w:r w:rsidRPr="00693901">
        <w:rPr>
          <w:rFonts w:ascii="Times New Roman" w:hAnsi="Times New Roman" w:cs="Times New Roman"/>
          <w:sz w:val="28"/>
          <w:szCs w:val="28"/>
        </w:rPr>
        <w:t xml:space="preserve"> на 100</w:t>
      </w:r>
      <w:r w:rsidR="00527024" w:rsidRPr="00693901">
        <w:rPr>
          <w:rFonts w:ascii="Times New Roman" w:hAnsi="Times New Roman" w:cs="Times New Roman"/>
          <w:sz w:val="28"/>
          <w:szCs w:val="28"/>
        </w:rPr>
        <w:t xml:space="preserve"> 000</w:t>
      </w:r>
      <w:r w:rsidRPr="00693901">
        <w:rPr>
          <w:rFonts w:ascii="Times New Roman" w:hAnsi="Times New Roman" w:cs="Times New Roman"/>
          <w:sz w:val="28"/>
          <w:szCs w:val="28"/>
        </w:rPr>
        <w:t xml:space="preserve"> населения, что </w:t>
      </w:r>
      <w:r w:rsidR="00CF1209" w:rsidRPr="00693901">
        <w:rPr>
          <w:rFonts w:ascii="Times New Roman" w:hAnsi="Times New Roman" w:cs="Times New Roman"/>
          <w:sz w:val="28"/>
          <w:szCs w:val="28"/>
        </w:rPr>
        <w:t>выш</w:t>
      </w:r>
      <w:r w:rsidRPr="00693901">
        <w:rPr>
          <w:rFonts w:ascii="Times New Roman" w:hAnsi="Times New Roman" w:cs="Times New Roman"/>
          <w:sz w:val="28"/>
          <w:szCs w:val="28"/>
        </w:rPr>
        <w:t xml:space="preserve">е  уровня прошлого года на </w:t>
      </w:r>
      <w:r w:rsidR="00CF1209" w:rsidRPr="00693901">
        <w:rPr>
          <w:rFonts w:ascii="Times New Roman" w:hAnsi="Times New Roman" w:cs="Times New Roman"/>
          <w:sz w:val="28"/>
          <w:szCs w:val="28"/>
        </w:rPr>
        <w:t>16,9</w:t>
      </w:r>
      <w:r w:rsidRPr="00693901">
        <w:rPr>
          <w:rFonts w:ascii="Times New Roman" w:hAnsi="Times New Roman" w:cs="Times New Roman"/>
          <w:sz w:val="28"/>
          <w:szCs w:val="28"/>
        </w:rPr>
        <w:t>% (</w:t>
      </w:r>
      <w:r w:rsidR="00CF1209" w:rsidRPr="00693901">
        <w:rPr>
          <w:rFonts w:ascii="Times New Roman" w:hAnsi="Times New Roman" w:cs="Times New Roman"/>
          <w:sz w:val="28"/>
          <w:szCs w:val="28"/>
        </w:rPr>
        <w:t>8,3</w:t>
      </w:r>
      <w:r w:rsidRPr="00693901">
        <w:rPr>
          <w:rFonts w:ascii="Times New Roman" w:hAnsi="Times New Roman" w:cs="Times New Roman"/>
          <w:sz w:val="28"/>
          <w:szCs w:val="28"/>
        </w:rPr>
        <w:t xml:space="preserve"> на 100</w:t>
      </w:r>
      <w:r w:rsidR="00527024" w:rsidRPr="00693901">
        <w:rPr>
          <w:rFonts w:ascii="Times New Roman" w:hAnsi="Times New Roman" w:cs="Times New Roman"/>
          <w:sz w:val="28"/>
          <w:szCs w:val="28"/>
        </w:rPr>
        <w:t xml:space="preserve"> 000</w:t>
      </w:r>
      <w:r w:rsidRPr="00693901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527024" w:rsidRPr="00693901">
        <w:rPr>
          <w:rFonts w:ascii="Times New Roman" w:hAnsi="Times New Roman" w:cs="Times New Roman"/>
          <w:sz w:val="28"/>
          <w:szCs w:val="28"/>
        </w:rPr>
        <w:t xml:space="preserve"> </w:t>
      </w:r>
      <w:r w:rsidRPr="00693901">
        <w:rPr>
          <w:rFonts w:ascii="Times New Roman" w:hAnsi="Times New Roman" w:cs="Times New Roman"/>
          <w:sz w:val="28"/>
          <w:szCs w:val="28"/>
        </w:rPr>
        <w:t>за аналогичный период 201</w:t>
      </w:r>
      <w:r w:rsidR="00BB5662" w:rsidRPr="00693901">
        <w:rPr>
          <w:rFonts w:ascii="Times New Roman" w:hAnsi="Times New Roman" w:cs="Times New Roman"/>
          <w:sz w:val="28"/>
          <w:szCs w:val="28"/>
        </w:rPr>
        <w:t>6</w:t>
      </w:r>
      <w:r w:rsidR="009C31B9">
        <w:rPr>
          <w:rFonts w:ascii="Times New Roman" w:hAnsi="Times New Roman" w:cs="Times New Roman"/>
          <w:sz w:val="28"/>
          <w:szCs w:val="28"/>
        </w:rPr>
        <w:t xml:space="preserve"> года) и среднего</w:t>
      </w:r>
      <w:r w:rsidRPr="0069390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C31B9">
        <w:rPr>
          <w:rFonts w:ascii="Times New Roman" w:hAnsi="Times New Roman" w:cs="Times New Roman"/>
          <w:sz w:val="28"/>
          <w:szCs w:val="28"/>
        </w:rPr>
        <w:t>я</w:t>
      </w:r>
      <w:r w:rsidRPr="00693901">
        <w:rPr>
          <w:rFonts w:ascii="Times New Roman" w:hAnsi="Times New Roman" w:cs="Times New Roman"/>
          <w:sz w:val="28"/>
          <w:szCs w:val="28"/>
        </w:rPr>
        <w:t xml:space="preserve"> по ЦФО</w:t>
      </w:r>
      <w:r w:rsidR="00527024" w:rsidRPr="00693901">
        <w:rPr>
          <w:rFonts w:ascii="Times New Roman" w:hAnsi="Times New Roman" w:cs="Times New Roman"/>
          <w:sz w:val="28"/>
          <w:szCs w:val="28"/>
        </w:rPr>
        <w:t xml:space="preserve"> </w:t>
      </w:r>
      <w:r w:rsidRPr="00693901">
        <w:rPr>
          <w:rFonts w:ascii="Times New Roman" w:hAnsi="Times New Roman" w:cs="Times New Roman"/>
          <w:sz w:val="28"/>
          <w:szCs w:val="28"/>
        </w:rPr>
        <w:t>(</w:t>
      </w:r>
      <w:r w:rsidR="004D5C3B" w:rsidRPr="00693901">
        <w:rPr>
          <w:rFonts w:ascii="Times New Roman" w:hAnsi="Times New Roman" w:cs="Times New Roman"/>
          <w:sz w:val="28"/>
          <w:szCs w:val="28"/>
        </w:rPr>
        <w:t>8,9</w:t>
      </w:r>
      <w:r w:rsidRPr="00693901">
        <w:rPr>
          <w:rFonts w:ascii="Times New Roman" w:hAnsi="Times New Roman" w:cs="Times New Roman"/>
          <w:sz w:val="28"/>
          <w:szCs w:val="28"/>
        </w:rPr>
        <w:t xml:space="preserve"> на 100</w:t>
      </w:r>
      <w:r w:rsidR="00527024" w:rsidRPr="00693901">
        <w:rPr>
          <w:rFonts w:ascii="Times New Roman" w:hAnsi="Times New Roman" w:cs="Times New Roman"/>
          <w:sz w:val="28"/>
          <w:szCs w:val="28"/>
        </w:rPr>
        <w:t xml:space="preserve"> 000</w:t>
      </w:r>
      <w:r w:rsidRPr="00693901">
        <w:rPr>
          <w:rFonts w:ascii="Times New Roman" w:hAnsi="Times New Roman" w:cs="Times New Roman"/>
          <w:sz w:val="28"/>
          <w:szCs w:val="28"/>
        </w:rPr>
        <w:t xml:space="preserve"> населения)</w:t>
      </w:r>
      <w:r w:rsidR="009C31B9">
        <w:rPr>
          <w:rFonts w:ascii="Times New Roman" w:hAnsi="Times New Roman" w:cs="Times New Roman"/>
          <w:sz w:val="28"/>
          <w:szCs w:val="28"/>
        </w:rPr>
        <w:t>, но ниже среднего показателя</w:t>
      </w:r>
      <w:r w:rsidR="00E701E8" w:rsidRPr="00693901">
        <w:rPr>
          <w:rFonts w:ascii="Times New Roman" w:hAnsi="Times New Roman" w:cs="Times New Roman"/>
          <w:sz w:val="28"/>
          <w:szCs w:val="28"/>
        </w:rPr>
        <w:t xml:space="preserve"> по</w:t>
      </w:r>
      <w:r w:rsidRPr="00693901">
        <w:rPr>
          <w:rFonts w:ascii="Times New Roman" w:hAnsi="Times New Roman" w:cs="Times New Roman"/>
          <w:sz w:val="28"/>
          <w:szCs w:val="28"/>
        </w:rPr>
        <w:t xml:space="preserve"> РФ (</w:t>
      </w:r>
      <w:r w:rsidR="004D5C3B" w:rsidRPr="00693901">
        <w:rPr>
          <w:rFonts w:ascii="Times New Roman" w:hAnsi="Times New Roman" w:cs="Times New Roman"/>
          <w:sz w:val="28"/>
          <w:szCs w:val="28"/>
        </w:rPr>
        <w:t>10,1</w:t>
      </w:r>
      <w:r w:rsidRPr="00693901">
        <w:rPr>
          <w:rFonts w:ascii="Times New Roman" w:hAnsi="Times New Roman" w:cs="Times New Roman"/>
          <w:sz w:val="28"/>
          <w:szCs w:val="28"/>
        </w:rPr>
        <w:t xml:space="preserve"> на 100</w:t>
      </w:r>
      <w:r w:rsidR="00527024" w:rsidRPr="00693901">
        <w:rPr>
          <w:rFonts w:ascii="Times New Roman" w:hAnsi="Times New Roman" w:cs="Times New Roman"/>
          <w:sz w:val="28"/>
          <w:szCs w:val="28"/>
        </w:rPr>
        <w:t xml:space="preserve"> 000</w:t>
      </w:r>
      <w:r w:rsidRPr="00693901">
        <w:rPr>
          <w:rFonts w:ascii="Times New Roman" w:hAnsi="Times New Roman" w:cs="Times New Roman"/>
          <w:sz w:val="28"/>
          <w:szCs w:val="28"/>
        </w:rPr>
        <w:t xml:space="preserve"> населения). </w:t>
      </w:r>
    </w:p>
    <w:p w:rsidR="00AE2365" w:rsidRPr="00693901" w:rsidRDefault="00AE2365" w:rsidP="00AE2365">
      <w:pPr>
        <w:pStyle w:val="11"/>
        <w:shd w:val="clear" w:color="auto" w:fill="auto"/>
        <w:spacing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901">
        <w:rPr>
          <w:rFonts w:ascii="Times New Roman" w:hAnsi="Times New Roman" w:cs="Times New Roman"/>
          <w:sz w:val="28"/>
          <w:szCs w:val="28"/>
        </w:rPr>
        <w:t xml:space="preserve">Среди регионов </w:t>
      </w:r>
      <w:r w:rsidR="009C31B9" w:rsidRPr="00693901">
        <w:rPr>
          <w:rFonts w:ascii="Times New Roman" w:hAnsi="Times New Roman" w:cs="Times New Roman"/>
          <w:sz w:val="28"/>
          <w:szCs w:val="28"/>
        </w:rPr>
        <w:t>Ц</w:t>
      </w:r>
      <w:r w:rsidR="009C31B9">
        <w:rPr>
          <w:rFonts w:ascii="Times New Roman" w:hAnsi="Times New Roman" w:cs="Times New Roman"/>
          <w:sz w:val="28"/>
          <w:szCs w:val="28"/>
        </w:rPr>
        <w:t>ентрального федерального округа</w:t>
      </w:r>
      <w:r w:rsidR="004D5C3B" w:rsidRPr="00693901">
        <w:rPr>
          <w:rFonts w:ascii="Times New Roman" w:hAnsi="Times New Roman" w:cs="Times New Roman"/>
          <w:sz w:val="28"/>
          <w:szCs w:val="28"/>
        </w:rPr>
        <w:t xml:space="preserve"> Костромская область занимает 5</w:t>
      </w:r>
      <w:r w:rsidRPr="00693901">
        <w:rPr>
          <w:rFonts w:ascii="Times New Roman" w:hAnsi="Times New Roman" w:cs="Times New Roman"/>
          <w:sz w:val="28"/>
          <w:szCs w:val="28"/>
        </w:rPr>
        <w:t xml:space="preserve"> место по смертности населения от дорожно-транспортных происшествий. </w:t>
      </w:r>
    </w:p>
    <w:p w:rsidR="00AE2365" w:rsidRPr="00693901" w:rsidRDefault="00AE2365" w:rsidP="00AE2365">
      <w:pPr>
        <w:ind w:firstLine="708"/>
        <w:jc w:val="both"/>
        <w:rPr>
          <w:i/>
          <w:sz w:val="28"/>
          <w:szCs w:val="28"/>
        </w:rPr>
      </w:pPr>
      <w:r w:rsidRPr="00693901">
        <w:rPr>
          <w:i/>
          <w:sz w:val="28"/>
          <w:szCs w:val="28"/>
        </w:rPr>
        <w:t>Мероприятия, проводимые для снижения смертности от дорожно-транспортных происшествий:</w:t>
      </w:r>
    </w:p>
    <w:p w:rsidR="00AE2365" w:rsidRPr="00693901" w:rsidRDefault="00AE2365" w:rsidP="00AE2365">
      <w:pPr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закреплены зоны ответственности медицинских организаций                     за определенными участками дорог, организовано обучение водителей, сотрудников ГИ</w:t>
      </w:r>
      <w:proofErr w:type="gramStart"/>
      <w:r w:rsidRPr="00693901">
        <w:rPr>
          <w:sz w:val="28"/>
          <w:szCs w:val="28"/>
        </w:rPr>
        <w:t>БДД пр</w:t>
      </w:r>
      <w:proofErr w:type="gramEnd"/>
      <w:r w:rsidRPr="00693901">
        <w:rPr>
          <w:sz w:val="28"/>
          <w:szCs w:val="28"/>
        </w:rPr>
        <w:t xml:space="preserve">авилам оказания первой помощи на базе                    ОГБУЗ «Костромская областная станция скорой медицинской помощи                   и медицины катастроф» (в </w:t>
      </w:r>
      <w:r w:rsidR="00B57FEE" w:rsidRPr="00693901">
        <w:rPr>
          <w:sz w:val="28"/>
          <w:szCs w:val="28"/>
        </w:rPr>
        <w:t xml:space="preserve">2017 году обучено </w:t>
      </w:r>
      <w:r w:rsidR="006250D5" w:rsidRPr="00693901">
        <w:rPr>
          <w:sz w:val="28"/>
          <w:szCs w:val="28"/>
        </w:rPr>
        <w:t>2 384</w:t>
      </w:r>
      <w:r w:rsidR="00B57FEE" w:rsidRPr="00693901">
        <w:rPr>
          <w:sz w:val="28"/>
          <w:szCs w:val="28"/>
        </w:rPr>
        <w:t xml:space="preserve"> человек</w:t>
      </w:r>
      <w:r w:rsidR="006250D5" w:rsidRPr="00693901">
        <w:rPr>
          <w:sz w:val="28"/>
          <w:szCs w:val="28"/>
        </w:rPr>
        <w:t>а</w:t>
      </w:r>
      <w:r w:rsidR="00B57FEE" w:rsidRPr="00693901">
        <w:rPr>
          <w:sz w:val="28"/>
          <w:szCs w:val="28"/>
        </w:rPr>
        <w:t xml:space="preserve">, в </w:t>
      </w:r>
      <w:r w:rsidRPr="00693901">
        <w:rPr>
          <w:sz w:val="28"/>
          <w:szCs w:val="28"/>
        </w:rPr>
        <w:t xml:space="preserve">2016 </w:t>
      </w:r>
      <w:r w:rsidR="003802D1" w:rsidRPr="00693901">
        <w:rPr>
          <w:sz w:val="28"/>
          <w:szCs w:val="28"/>
        </w:rPr>
        <w:t xml:space="preserve">году </w:t>
      </w:r>
      <w:r w:rsidR="00B57FEE" w:rsidRPr="00693901">
        <w:rPr>
          <w:sz w:val="28"/>
          <w:szCs w:val="28"/>
        </w:rPr>
        <w:t xml:space="preserve">– </w:t>
      </w:r>
      <w:r w:rsidRPr="00693901">
        <w:rPr>
          <w:sz w:val="28"/>
          <w:szCs w:val="28"/>
        </w:rPr>
        <w:t>953</w:t>
      </w:r>
      <w:r w:rsidR="00B57FEE" w:rsidRPr="00693901">
        <w:rPr>
          <w:sz w:val="28"/>
          <w:szCs w:val="28"/>
        </w:rPr>
        <w:t xml:space="preserve"> человека</w:t>
      </w:r>
      <w:r w:rsidRPr="00693901">
        <w:rPr>
          <w:sz w:val="28"/>
          <w:szCs w:val="28"/>
        </w:rPr>
        <w:t>);</w:t>
      </w:r>
    </w:p>
    <w:p w:rsidR="00AE2365" w:rsidRPr="00693901" w:rsidRDefault="00BA0779" w:rsidP="00AE2365">
      <w:pPr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увелич</w:t>
      </w:r>
      <w:r w:rsidR="00D35F02">
        <w:rPr>
          <w:sz w:val="28"/>
          <w:szCs w:val="28"/>
        </w:rPr>
        <w:t>ен</w:t>
      </w:r>
      <w:r w:rsidRPr="00693901">
        <w:rPr>
          <w:sz w:val="28"/>
          <w:szCs w:val="28"/>
        </w:rPr>
        <w:t xml:space="preserve"> объем </w:t>
      </w:r>
      <w:proofErr w:type="gramStart"/>
      <w:r w:rsidRPr="00693901">
        <w:rPr>
          <w:sz w:val="28"/>
          <w:szCs w:val="28"/>
        </w:rPr>
        <w:t>высокотехнологичной</w:t>
      </w:r>
      <w:proofErr w:type="gramEnd"/>
      <w:r w:rsidRPr="00693901">
        <w:rPr>
          <w:sz w:val="28"/>
          <w:szCs w:val="28"/>
        </w:rPr>
        <w:t xml:space="preserve"> медицинской помощи</w:t>
      </w:r>
      <w:r w:rsidRPr="00693901">
        <w:rPr>
          <w:bCs/>
          <w:sz w:val="28"/>
          <w:szCs w:val="28"/>
        </w:rPr>
        <w:t xml:space="preserve">  по профилю травматология. Всего проведено 516 высокотехнологичных операций, включая  </w:t>
      </w:r>
      <w:proofErr w:type="spellStart"/>
      <w:r w:rsidRPr="00693901">
        <w:rPr>
          <w:bCs/>
          <w:sz w:val="28"/>
          <w:szCs w:val="28"/>
        </w:rPr>
        <w:t>декомпрессивно-стабилизирующие</w:t>
      </w:r>
      <w:proofErr w:type="spellEnd"/>
      <w:r w:rsidRPr="00693901">
        <w:rPr>
          <w:bCs/>
          <w:sz w:val="28"/>
          <w:szCs w:val="28"/>
        </w:rPr>
        <w:t xml:space="preserve"> операции на позвоночнике</w:t>
      </w:r>
      <w:r w:rsidR="00AE2365" w:rsidRPr="00693901">
        <w:rPr>
          <w:sz w:val="28"/>
          <w:szCs w:val="28"/>
        </w:rPr>
        <w:t>;</w:t>
      </w:r>
    </w:p>
    <w:p w:rsidR="00AE2365" w:rsidRPr="00693901" w:rsidRDefault="00BA0779" w:rsidP="00AE2365">
      <w:pPr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693901">
        <w:rPr>
          <w:rFonts w:eastAsia="MS Mincho"/>
          <w:sz w:val="28"/>
          <w:szCs w:val="28"/>
        </w:rPr>
        <w:t xml:space="preserve">с декабря 2016 года </w:t>
      </w:r>
      <w:proofErr w:type="gramStart"/>
      <w:r w:rsidRPr="00693901">
        <w:rPr>
          <w:rFonts w:eastAsia="MS Mincho"/>
          <w:sz w:val="28"/>
          <w:szCs w:val="28"/>
        </w:rPr>
        <w:t>внедрены в практику и продолжены</w:t>
      </w:r>
      <w:proofErr w:type="gramEnd"/>
      <w:r w:rsidRPr="00693901">
        <w:rPr>
          <w:rFonts w:eastAsia="MS Mincho"/>
          <w:sz w:val="28"/>
          <w:szCs w:val="28"/>
        </w:rPr>
        <w:t xml:space="preserve"> в 2017 году ежедневные телемедицинские консультации главных специалистов для решения вопроса о тактике ведения тяжелых пациентов в районах. Эта работа уже дает положительные результаты и будет продолжена в дальнейшем</w:t>
      </w:r>
      <w:r w:rsidR="00AE2365" w:rsidRPr="00693901">
        <w:rPr>
          <w:sz w:val="28"/>
          <w:szCs w:val="28"/>
        </w:rPr>
        <w:t xml:space="preserve">. </w:t>
      </w:r>
    </w:p>
    <w:p w:rsidR="00AE2365" w:rsidRPr="00693901" w:rsidRDefault="00AE2365" w:rsidP="00AE2365">
      <w:pPr>
        <w:pStyle w:val="Default"/>
        <w:ind w:firstLine="539"/>
        <w:jc w:val="both"/>
        <w:rPr>
          <w:rFonts w:ascii="Times New Roman" w:hAnsi="Times New Roman" w:cs="Times New Roman"/>
          <w:i/>
          <w:color w:val="auto"/>
          <w:sz w:val="28"/>
          <w:szCs w:val="28"/>
          <w:highlight w:val="yellow"/>
        </w:rPr>
      </w:pPr>
    </w:p>
    <w:p w:rsidR="00AE2365" w:rsidRPr="00693901" w:rsidRDefault="00AE2365" w:rsidP="00AE2365">
      <w:pPr>
        <w:pStyle w:val="Default"/>
        <w:ind w:firstLine="53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93901">
        <w:rPr>
          <w:rFonts w:ascii="Times New Roman" w:hAnsi="Times New Roman" w:cs="Times New Roman"/>
          <w:i/>
          <w:color w:val="auto"/>
          <w:sz w:val="28"/>
          <w:szCs w:val="28"/>
        </w:rPr>
        <w:t>Мероприятия, направленные на совершенствование и повышение доступности скорой медицинской помощи.</w:t>
      </w:r>
    </w:p>
    <w:p w:rsidR="00AE2365" w:rsidRPr="00693901" w:rsidRDefault="00AE2365" w:rsidP="00AE2365">
      <w:pPr>
        <w:ind w:firstLine="709"/>
        <w:jc w:val="both"/>
        <w:rPr>
          <w:sz w:val="28"/>
          <w:szCs w:val="28"/>
        </w:rPr>
      </w:pPr>
      <w:r w:rsidRPr="00693901">
        <w:rPr>
          <w:bCs/>
          <w:sz w:val="28"/>
          <w:szCs w:val="28"/>
        </w:rPr>
        <w:t>Доля выездов бригад скорой медицинской помощи со временем доезда до больного менее 20 минут за 201</w:t>
      </w:r>
      <w:r w:rsidR="00003540" w:rsidRPr="00693901">
        <w:rPr>
          <w:bCs/>
          <w:sz w:val="28"/>
          <w:szCs w:val="28"/>
        </w:rPr>
        <w:t>7</w:t>
      </w:r>
      <w:r w:rsidRPr="00693901">
        <w:rPr>
          <w:bCs/>
          <w:sz w:val="28"/>
          <w:szCs w:val="28"/>
        </w:rPr>
        <w:t xml:space="preserve"> год составила 90,</w:t>
      </w:r>
      <w:r w:rsidR="00003540" w:rsidRPr="00693901">
        <w:rPr>
          <w:bCs/>
          <w:sz w:val="28"/>
          <w:szCs w:val="28"/>
        </w:rPr>
        <w:t>9</w:t>
      </w:r>
      <w:r w:rsidRPr="00693901">
        <w:rPr>
          <w:bCs/>
          <w:sz w:val="28"/>
          <w:szCs w:val="28"/>
        </w:rPr>
        <w:t xml:space="preserve"> % (целевой показатель на 201</w:t>
      </w:r>
      <w:r w:rsidR="00003540" w:rsidRPr="00693901">
        <w:rPr>
          <w:bCs/>
          <w:sz w:val="28"/>
          <w:szCs w:val="28"/>
        </w:rPr>
        <w:t>7</w:t>
      </w:r>
      <w:r w:rsidRPr="00693901">
        <w:rPr>
          <w:bCs/>
          <w:sz w:val="28"/>
          <w:szCs w:val="28"/>
        </w:rPr>
        <w:t xml:space="preserve"> год </w:t>
      </w:r>
      <w:r w:rsidRPr="00693901">
        <w:rPr>
          <w:sz w:val="28"/>
          <w:szCs w:val="28"/>
        </w:rPr>
        <w:t>– 8</w:t>
      </w:r>
      <w:r w:rsidR="00003540" w:rsidRPr="00693901">
        <w:rPr>
          <w:sz w:val="28"/>
          <w:szCs w:val="28"/>
        </w:rPr>
        <w:t>8,1</w:t>
      </w:r>
      <w:r w:rsidRPr="00693901">
        <w:rPr>
          <w:sz w:val="28"/>
          <w:szCs w:val="28"/>
        </w:rPr>
        <w:t>%).</w:t>
      </w:r>
    </w:p>
    <w:p w:rsidR="00AE2365" w:rsidRPr="00693901" w:rsidRDefault="00AE2365" w:rsidP="00AE2365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lastRenderedPageBreak/>
        <w:t xml:space="preserve">С целью сокращения времени доезда бригад скорой помощи и повышения доступности экстренной медицинской помощи населению </w:t>
      </w:r>
      <w:r w:rsidR="00F1150A" w:rsidRPr="00693901">
        <w:rPr>
          <w:sz w:val="28"/>
          <w:szCs w:val="28"/>
        </w:rPr>
        <w:t xml:space="preserve">           </w:t>
      </w:r>
      <w:proofErr w:type="gramStart"/>
      <w:r w:rsidRPr="00693901">
        <w:rPr>
          <w:sz w:val="28"/>
          <w:szCs w:val="28"/>
        </w:rPr>
        <w:t>г</w:t>
      </w:r>
      <w:proofErr w:type="gramEnd"/>
      <w:r w:rsidRPr="00693901">
        <w:rPr>
          <w:sz w:val="28"/>
          <w:szCs w:val="28"/>
        </w:rPr>
        <w:t>. Костромы проведены следующие мероприятия:</w:t>
      </w:r>
    </w:p>
    <w:p w:rsidR="00AE2365" w:rsidRPr="00693901" w:rsidRDefault="00AE2365" w:rsidP="00AE23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в 2017 году</w:t>
      </w:r>
      <w:r w:rsidR="00A36F5E" w:rsidRPr="00693901">
        <w:rPr>
          <w:sz w:val="28"/>
          <w:szCs w:val="28"/>
        </w:rPr>
        <w:t xml:space="preserve"> в рамках реализации постановлений Правительства Российской Федерации от 06.09.2017 № 1922-р, от 17.11.2017 № 2543-р </w:t>
      </w:r>
      <w:r w:rsidRPr="00693901">
        <w:rPr>
          <w:sz w:val="28"/>
          <w:szCs w:val="28"/>
        </w:rPr>
        <w:t xml:space="preserve"> в область поступило 1</w:t>
      </w:r>
      <w:r w:rsidR="00A36F5E" w:rsidRPr="00693901">
        <w:rPr>
          <w:sz w:val="28"/>
          <w:szCs w:val="28"/>
        </w:rPr>
        <w:t>2</w:t>
      </w:r>
      <w:r w:rsidRPr="00693901">
        <w:rPr>
          <w:sz w:val="28"/>
          <w:szCs w:val="28"/>
        </w:rPr>
        <w:t xml:space="preserve"> машин скорой </w:t>
      </w:r>
      <w:r w:rsidR="00A36F5E" w:rsidRPr="00693901">
        <w:rPr>
          <w:sz w:val="28"/>
          <w:szCs w:val="28"/>
        </w:rPr>
        <w:t xml:space="preserve">медицинской </w:t>
      </w:r>
      <w:r w:rsidRPr="00693901">
        <w:rPr>
          <w:sz w:val="28"/>
          <w:szCs w:val="28"/>
        </w:rPr>
        <w:t>помощи;</w:t>
      </w:r>
    </w:p>
    <w:p w:rsidR="00AE2365" w:rsidRPr="00693901" w:rsidRDefault="00AE2365" w:rsidP="00AE2365">
      <w:pPr>
        <w:pStyle w:val="ConsPlusTitle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693901">
        <w:rPr>
          <w:rFonts w:ascii="Times New Roman" w:hAnsi="Times New Roman" w:cs="Times New Roman"/>
          <w:b w:val="0"/>
          <w:sz w:val="28"/>
          <w:szCs w:val="28"/>
        </w:rPr>
        <w:t xml:space="preserve">в январе 2017 года утверждена программа </w:t>
      </w:r>
      <w:r w:rsidRPr="00693901">
        <w:rPr>
          <w:rFonts w:ascii="Times New Roman" w:hAnsi="Times New Roman" w:cs="Times New Roman"/>
          <w:b w:val="0"/>
          <w:noProof/>
          <w:sz w:val="28"/>
          <w:szCs w:val="28"/>
        </w:rPr>
        <w:t>«Развитие оказания медицинской помощи в экстренной форме с использованием санитарной авиации в Костромской области на 2017 – 2019 годы».</w:t>
      </w:r>
    </w:p>
    <w:p w:rsidR="00AE2365" w:rsidRPr="00693901" w:rsidRDefault="00AE2365" w:rsidP="00AE2365">
      <w:pPr>
        <w:pStyle w:val="ConsPlusTitle"/>
        <w:ind w:firstLine="709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693901">
        <w:rPr>
          <w:rFonts w:ascii="Times New Roman" w:hAnsi="Times New Roman" w:cs="Times New Roman"/>
          <w:b w:val="0"/>
          <w:sz w:val="28"/>
          <w:szCs w:val="28"/>
        </w:rPr>
        <w:t>Программа предполагает:</w:t>
      </w:r>
    </w:p>
    <w:p w:rsidR="00AE2365" w:rsidRPr="00693901" w:rsidRDefault="00AE2365" w:rsidP="00AE2365">
      <w:pPr>
        <w:ind w:firstLine="709"/>
        <w:jc w:val="both"/>
        <w:rPr>
          <w:rStyle w:val="23"/>
          <w:rFonts w:eastAsia="Calibri"/>
        </w:rPr>
      </w:pPr>
      <w:r w:rsidRPr="00693901">
        <w:rPr>
          <w:b/>
          <w:noProof/>
          <w:sz w:val="28"/>
          <w:szCs w:val="28"/>
        </w:rPr>
        <w:t xml:space="preserve">- </w:t>
      </w:r>
      <w:r w:rsidRPr="00693901">
        <w:rPr>
          <w:rStyle w:val="23"/>
          <w:rFonts w:eastAsia="Calibri"/>
        </w:rPr>
        <w:t>организацию оказания экстренной медицинской помощи гражданам, проживающим в труднодоступных районах с использованием нового воздушного судна, оснащенного медицинским модулем</w:t>
      </w:r>
      <w:r w:rsidR="006572DC" w:rsidRPr="00693901">
        <w:rPr>
          <w:rStyle w:val="23"/>
          <w:rFonts w:eastAsia="Calibri"/>
        </w:rPr>
        <w:t xml:space="preserve"> (вертолет поступил в декабре 2017 года, введен в э</w:t>
      </w:r>
      <w:r w:rsidR="00474BD8" w:rsidRPr="00693901">
        <w:rPr>
          <w:rStyle w:val="23"/>
          <w:rFonts w:eastAsia="Calibri"/>
        </w:rPr>
        <w:t>ксплуатацию в феврале 2018 года</w:t>
      </w:r>
      <w:r w:rsidR="006572DC" w:rsidRPr="00693901">
        <w:rPr>
          <w:rStyle w:val="23"/>
          <w:rFonts w:eastAsia="Calibri"/>
        </w:rPr>
        <w:t>)</w:t>
      </w:r>
      <w:r w:rsidRPr="00693901">
        <w:rPr>
          <w:rStyle w:val="23"/>
          <w:rFonts w:eastAsia="Calibri"/>
        </w:rPr>
        <w:t>;</w:t>
      </w:r>
    </w:p>
    <w:p w:rsidR="00AE2365" w:rsidRPr="00693901" w:rsidRDefault="00AE2365" w:rsidP="00AE2365">
      <w:pPr>
        <w:ind w:firstLine="709"/>
        <w:jc w:val="both"/>
        <w:rPr>
          <w:rStyle w:val="23"/>
          <w:rFonts w:eastAsia="Calibri"/>
        </w:rPr>
      </w:pPr>
      <w:r w:rsidRPr="00693901">
        <w:rPr>
          <w:rStyle w:val="23"/>
          <w:rFonts w:eastAsia="Calibri"/>
        </w:rPr>
        <w:t xml:space="preserve">- </w:t>
      </w:r>
      <w:r w:rsidRPr="00693901">
        <w:rPr>
          <w:sz w:val="28"/>
          <w:szCs w:val="28"/>
        </w:rPr>
        <w:t>оснащение  имеющихся вертолетных площадок со временем доезда до медицинской организации не более 15 минут мобильной системой «ночной старт», что позволит совершать эвакуацию в ночное время</w:t>
      </w:r>
      <w:r w:rsidRPr="00693901">
        <w:rPr>
          <w:rStyle w:val="23"/>
          <w:rFonts w:eastAsia="Calibri"/>
        </w:rPr>
        <w:t>.</w:t>
      </w:r>
      <w:r w:rsidR="006572DC" w:rsidRPr="00693901">
        <w:rPr>
          <w:rStyle w:val="23"/>
          <w:rFonts w:eastAsia="Calibri"/>
        </w:rPr>
        <w:t xml:space="preserve"> В 2018 году данной системой планируется оборудовать 4 вертолетные площадки (в </w:t>
      </w:r>
      <w:proofErr w:type="gramStart"/>
      <w:r w:rsidR="006572DC" w:rsidRPr="00693901">
        <w:rPr>
          <w:rStyle w:val="23"/>
          <w:rFonts w:eastAsia="Calibri"/>
        </w:rPr>
        <w:t>г</w:t>
      </w:r>
      <w:proofErr w:type="gramEnd"/>
      <w:r w:rsidR="006572DC" w:rsidRPr="00693901">
        <w:rPr>
          <w:rStyle w:val="23"/>
          <w:rFonts w:eastAsia="Calibri"/>
        </w:rPr>
        <w:t xml:space="preserve">. Костроме, </w:t>
      </w:r>
      <w:r w:rsidR="00752DBC" w:rsidRPr="00693901">
        <w:rPr>
          <w:rStyle w:val="23"/>
          <w:rFonts w:eastAsia="Calibri"/>
        </w:rPr>
        <w:t>г. Шарье, г. Галиче, п. Вохме).</w:t>
      </w:r>
    </w:p>
    <w:p w:rsidR="00AE2365" w:rsidRPr="00693901" w:rsidRDefault="00AE2365" w:rsidP="00AE2365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 xml:space="preserve">4) в 2017 году </w:t>
      </w:r>
      <w:r w:rsidR="00A02941" w:rsidRPr="00693901">
        <w:rPr>
          <w:sz w:val="28"/>
          <w:szCs w:val="28"/>
        </w:rPr>
        <w:t>установлены</w:t>
      </w:r>
      <w:r w:rsidRPr="00693901">
        <w:rPr>
          <w:sz w:val="28"/>
          <w:szCs w:val="28"/>
        </w:rPr>
        <w:t xml:space="preserve"> программы диспетчеризации скорой помощи, позволяющей наиболее эффективно использовать ресурсы и определять приоритет направления бригад</w:t>
      </w:r>
      <w:r w:rsidR="00F1150A" w:rsidRPr="00693901">
        <w:rPr>
          <w:sz w:val="28"/>
          <w:szCs w:val="28"/>
        </w:rPr>
        <w:t>, что</w:t>
      </w:r>
      <w:r w:rsidRPr="00693901">
        <w:rPr>
          <w:sz w:val="28"/>
          <w:szCs w:val="28"/>
        </w:rPr>
        <w:t xml:space="preserve"> в перспективе снизит время доезда, </w:t>
      </w:r>
      <w:proofErr w:type="gramStart"/>
      <w:r w:rsidRPr="00693901">
        <w:rPr>
          <w:sz w:val="28"/>
          <w:szCs w:val="28"/>
        </w:rPr>
        <w:t>упорядочит работу и уменьшит</w:t>
      </w:r>
      <w:proofErr w:type="gramEnd"/>
      <w:r w:rsidRPr="00693901">
        <w:rPr>
          <w:sz w:val="28"/>
          <w:szCs w:val="28"/>
        </w:rPr>
        <w:t xml:space="preserve"> смертность на догоспитальном этапе.</w:t>
      </w:r>
    </w:p>
    <w:p w:rsidR="00AE2365" w:rsidRPr="00693901" w:rsidRDefault="00AE2365" w:rsidP="006572DC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С 2014 года на территории Костромской области медицинскими организациями осуществляется оказание высокотехнологичной медицинской помощи населению (</w:t>
      </w:r>
      <w:proofErr w:type="spellStart"/>
      <w:r w:rsidRPr="00693901">
        <w:rPr>
          <w:sz w:val="28"/>
          <w:szCs w:val="28"/>
        </w:rPr>
        <w:t>стентирование</w:t>
      </w:r>
      <w:proofErr w:type="spellEnd"/>
      <w:r w:rsidRPr="00693901">
        <w:rPr>
          <w:sz w:val="28"/>
          <w:szCs w:val="28"/>
        </w:rPr>
        <w:t xml:space="preserve"> коронарных артерий, оперативное вмешательство на сосудах при острых нарушениях мозгового кровообращения, эндопротезирование тазобедренных суставов, лечение онкологических заболеваний и др.). </w:t>
      </w:r>
    </w:p>
    <w:p w:rsidR="00AE2365" w:rsidRPr="00693901" w:rsidRDefault="006572DC" w:rsidP="00AE2365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За 2017</w:t>
      </w:r>
      <w:r w:rsidR="00AE2365" w:rsidRPr="00693901">
        <w:rPr>
          <w:sz w:val="28"/>
          <w:szCs w:val="28"/>
        </w:rPr>
        <w:t xml:space="preserve"> год </w:t>
      </w:r>
      <w:r w:rsidRPr="00693901">
        <w:rPr>
          <w:sz w:val="28"/>
          <w:szCs w:val="28"/>
        </w:rPr>
        <w:t>2 273 п</w:t>
      </w:r>
      <w:r w:rsidR="009C31B9">
        <w:rPr>
          <w:sz w:val="28"/>
          <w:szCs w:val="28"/>
        </w:rPr>
        <w:t>ациента</w:t>
      </w:r>
      <w:r w:rsidRPr="00693901">
        <w:rPr>
          <w:sz w:val="28"/>
          <w:szCs w:val="28"/>
        </w:rPr>
        <w:t xml:space="preserve"> (за 2016 год – 2 178)</w:t>
      </w:r>
      <w:r w:rsidR="00AE2365" w:rsidRPr="00693901">
        <w:rPr>
          <w:sz w:val="28"/>
          <w:szCs w:val="28"/>
        </w:rPr>
        <w:t>, имеющи</w:t>
      </w:r>
      <w:r w:rsidR="009C31B9">
        <w:rPr>
          <w:sz w:val="28"/>
          <w:szCs w:val="28"/>
        </w:rPr>
        <w:t>е</w:t>
      </w:r>
      <w:r w:rsidR="00AE2365" w:rsidRPr="00693901">
        <w:rPr>
          <w:sz w:val="28"/>
          <w:szCs w:val="28"/>
        </w:rPr>
        <w:t xml:space="preserve"> показания для оказания </w:t>
      </w:r>
      <w:proofErr w:type="gramStart"/>
      <w:r w:rsidR="00AE2365" w:rsidRPr="00693901">
        <w:rPr>
          <w:sz w:val="28"/>
          <w:szCs w:val="28"/>
        </w:rPr>
        <w:t>высокотехнологичной</w:t>
      </w:r>
      <w:proofErr w:type="gramEnd"/>
      <w:r w:rsidR="00AE2365" w:rsidRPr="00693901">
        <w:rPr>
          <w:sz w:val="28"/>
          <w:szCs w:val="28"/>
        </w:rPr>
        <w:t xml:space="preserve">  </w:t>
      </w:r>
      <w:r w:rsidR="009C31B9">
        <w:rPr>
          <w:sz w:val="28"/>
          <w:szCs w:val="28"/>
        </w:rPr>
        <w:t xml:space="preserve">медицинской </w:t>
      </w:r>
      <w:r w:rsidR="00AE2365" w:rsidRPr="00693901">
        <w:rPr>
          <w:sz w:val="28"/>
          <w:szCs w:val="28"/>
        </w:rPr>
        <w:t xml:space="preserve">помощи по профилям травматология-ортопедия, </w:t>
      </w:r>
      <w:proofErr w:type="spellStart"/>
      <w:r w:rsidR="00AE2365" w:rsidRPr="00693901">
        <w:rPr>
          <w:sz w:val="28"/>
          <w:szCs w:val="28"/>
        </w:rPr>
        <w:t>сердечно-сосудистая</w:t>
      </w:r>
      <w:proofErr w:type="spellEnd"/>
      <w:r w:rsidR="00AE2365" w:rsidRPr="00693901">
        <w:rPr>
          <w:sz w:val="28"/>
          <w:szCs w:val="28"/>
        </w:rPr>
        <w:t xml:space="preserve"> хирургия, нейрохирургия, онкология получили  медицинскую помощь, не выезжая за пределы региона. </w:t>
      </w:r>
    </w:p>
    <w:p w:rsidR="00AA5334" w:rsidRPr="00646087" w:rsidRDefault="00AA5334" w:rsidP="00AA5334">
      <w:pPr>
        <w:ind w:firstLine="708"/>
        <w:jc w:val="both"/>
        <w:rPr>
          <w:sz w:val="28"/>
          <w:szCs w:val="28"/>
        </w:rPr>
      </w:pPr>
      <w:r w:rsidRPr="00693901">
        <w:rPr>
          <w:rFonts w:eastAsia="Calibri"/>
          <w:sz w:val="28"/>
          <w:szCs w:val="28"/>
        </w:rPr>
        <w:t>В 2018 году п</w:t>
      </w:r>
      <w:r w:rsidRPr="00693901">
        <w:rPr>
          <w:sz w:val="28"/>
          <w:szCs w:val="28"/>
        </w:rPr>
        <w:t xml:space="preserve">ланируется  увеличение объема и расширение перечня </w:t>
      </w:r>
      <w:r w:rsidRPr="00646087">
        <w:rPr>
          <w:sz w:val="28"/>
          <w:szCs w:val="28"/>
        </w:rPr>
        <w:t>высокотехнологичной медицинской помощи, оказываемой медицинскими организациями Костромской области по следующим видам:</w:t>
      </w:r>
    </w:p>
    <w:p w:rsidR="00AA5334" w:rsidRPr="00646087" w:rsidRDefault="00AA5334" w:rsidP="00AA5334">
      <w:pPr>
        <w:pStyle w:val="a6"/>
        <w:ind w:left="0" w:right="-1" w:firstLine="567"/>
        <w:jc w:val="both"/>
        <w:rPr>
          <w:sz w:val="28"/>
          <w:szCs w:val="28"/>
        </w:rPr>
      </w:pPr>
      <w:r w:rsidRPr="00646087">
        <w:rPr>
          <w:sz w:val="28"/>
          <w:szCs w:val="28"/>
        </w:rPr>
        <w:t>В</w:t>
      </w:r>
      <w:r w:rsidRPr="00646087">
        <w:rPr>
          <w:sz w:val="24"/>
          <w:szCs w:val="24"/>
        </w:rPr>
        <w:t xml:space="preserve">  </w:t>
      </w:r>
      <w:r w:rsidRPr="00646087">
        <w:rPr>
          <w:sz w:val="28"/>
          <w:szCs w:val="28"/>
        </w:rPr>
        <w:t>ОГБУЗ «</w:t>
      </w:r>
      <w:proofErr w:type="gramStart"/>
      <w:r w:rsidRPr="00646087">
        <w:rPr>
          <w:sz w:val="28"/>
          <w:szCs w:val="28"/>
        </w:rPr>
        <w:t>Городская</w:t>
      </w:r>
      <w:proofErr w:type="gramEnd"/>
      <w:r w:rsidRPr="00646087">
        <w:rPr>
          <w:sz w:val="28"/>
          <w:szCs w:val="28"/>
        </w:rPr>
        <w:t xml:space="preserve"> больница г. Костромы» в 2018 году в травматологическом центре планируется увеличение объема до 710 человек по </w:t>
      </w:r>
      <w:proofErr w:type="spellStart"/>
      <w:r w:rsidRPr="00646087">
        <w:rPr>
          <w:sz w:val="28"/>
          <w:szCs w:val="28"/>
        </w:rPr>
        <w:t>эндопротезированию</w:t>
      </w:r>
      <w:proofErr w:type="spellEnd"/>
      <w:r w:rsidRPr="00646087">
        <w:rPr>
          <w:sz w:val="28"/>
          <w:szCs w:val="28"/>
        </w:rPr>
        <w:t xml:space="preserve"> тазобедренного сустава</w:t>
      </w:r>
      <w:r w:rsidRPr="00646087">
        <w:rPr>
          <w:sz w:val="24"/>
          <w:szCs w:val="24"/>
        </w:rPr>
        <w:t xml:space="preserve">, </w:t>
      </w:r>
      <w:r w:rsidRPr="00646087">
        <w:rPr>
          <w:sz w:val="28"/>
          <w:szCs w:val="28"/>
        </w:rPr>
        <w:t xml:space="preserve">реконструктивным и </w:t>
      </w:r>
      <w:proofErr w:type="spellStart"/>
      <w:r w:rsidRPr="00646087">
        <w:rPr>
          <w:sz w:val="28"/>
          <w:szCs w:val="28"/>
        </w:rPr>
        <w:t>декомпрессивным</w:t>
      </w:r>
      <w:proofErr w:type="spellEnd"/>
      <w:r w:rsidRPr="00646087">
        <w:rPr>
          <w:sz w:val="28"/>
          <w:szCs w:val="28"/>
        </w:rPr>
        <w:t xml:space="preserve"> операциям при травмах и заболеваниях позвоночника, рекон</w:t>
      </w:r>
      <w:r w:rsidR="0026042A">
        <w:rPr>
          <w:sz w:val="28"/>
          <w:szCs w:val="28"/>
        </w:rPr>
        <w:t>структивным операциям на стопе.</w:t>
      </w:r>
    </w:p>
    <w:p w:rsidR="00AA5334" w:rsidRPr="00646087" w:rsidRDefault="00AA5334" w:rsidP="00AA5334">
      <w:pPr>
        <w:jc w:val="both"/>
        <w:rPr>
          <w:sz w:val="28"/>
          <w:szCs w:val="28"/>
        </w:rPr>
      </w:pPr>
      <w:r w:rsidRPr="00646087">
        <w:rPr>
          <w:sz w:val="28"/>
          <w:szCs w:val="28"/>
        </w:rPr>
        <w:tab/>
        <w:t xml:space="preserve">В ОГБУЗ «Костромской онкологический диспансер» в рамках внедрения новых методик ВМП планируется проведение изолированной </w:t>
      </w:r>
      <w:proofErr w:type="spellStart"/>
      <w:r w:rsidRPr="00646087">
        <w:rPr>
          <w:sz w:val="28"/>
          <w:szCs w:val="28"/>
        </w:rPr>
        <w:t>гипертермической</w:t>
      </w:r>
      <w:proofErr w:type="spellEnd"/>
      <w:r w:rsidRPr="00646087">
        <w:rPr>
          <w:sz w:val="28"/>
          <w:szCs w:val="28"/>
        </w:rPr>
        <w:t xml:space="preserve"> </w:t>
      </w:r>
      <w:proofErr w:type="spellStart"/>
      <w:r w:rsidRPr="00646087">
        <w:rPr>
          <w:sz w:val="28"/>
          <w:szCs w:val="28"/>
        </w:rPr>
        <w:t>химиоперфузии</w:t>
      </w:r>
      <w:proofErr w:type="spellEnd"/>
      <w:r w:rsidRPr="00646087">
        <w:rPr>
          <w:sz w:val="28"/>
          <w:szCs w:val="28"/>
        </w:rPr>
        <w:t xml:space="preserve"> печени в количестве 10 процедур.</w:t>
      </w:r>
    </w:p>
    <w:p w:rsidR="00AA5334" w:rsidRDefault="00AA5334" w:rsidP="00AA5334">
      <w:pPr>
        <w:jc w:val="both"/>
        <w:rPr>
          <w:sz w:val="28"/>
          <w:szCs w:val="28"/>
        </w:rPr>
      </w:pPr>
      <w:r w:rsidRPr="00646087">
        <w:rPr>
          <w:sz w:val="28"/>
          <w:szCs w:val="28"/>
        </w:rPr>
        <w:lastRenderedPageBreak/>
        <w:tab/>
        <w:t xml:space="preserve">ОГБУЗ </w:t>
      </w:r>
      <w:r w:rsidR="0026042A">
        <w:rPr>
          <w:sz w:val="28"/>
          <w:szCs w:val="28"/>
        </w:rPr>
        <w:t>«</w:t>
      </w:r>
      <w:r w:rsidRPr="00646087">
        <w:rPr>
          <w:sz w:val="28"/>
          <w:szCs w:val="28"/>
        </w:rPr>
        <w:t>О</w:t>
      </w:r>
      <w:r w:rsidR="009C31B9">
        <w:rPr>
          <w:sz w:val="28"/>
          <w:szCs w:val="28"/>
        </w:rPr>
        <w:t>кружная больница Костромского округа</w:t>
      </w:r>
      <w:r w:rsidRPr="00646087">
        <w:rPr>
          <w:sz w:val="28"/>
          <w:szCs w:val="28"/>
        </w:rPr>
        <w:t xml:space="preserve"> №1</w:t>
      </w:r>
      <w:r w:rsidR="0026042A">
        <w:rPr>
          <w:sz w:val="28"/>
          <w:szCs w:val="28"/>
        </w:rPr>
        <w:t>»</w:t>
      </w:r>
      <w:r w:rsidRPr="00646087">
        <w:rPr>
          <w:sz w:val="28"/>
          <w:szCs w:val="28"/>
        </w:rPr>
        <w:t xml:space="preserve"> в 2017 году получила лицензию на ВМП по профилю абдоминальная</w:t>
      </w:r>
      <w:r w:rsidR="00D35F02">
        <w:rPr>
          <w:sz w:val="28"/>
          <w:szCs w:val="28"/>
        </w:rPr>
        <w:t xml:space="preserve"> хирургия. В </w:t>
      </w:r>
      <w:r w:rsidRPr="00693901">
        <w:rPr>
          <w:sz w:val="28"/>
          <w:szCs w:val="28"/>
        </w:rPr>
        <w:t xml:space="preserve">2018 году планируется проведение </w:t>
      </w:r>
      <w:r w:rsidR="00D35F02">
        <w:rPr>
          <w:sz w:val="28"/>
          <w:szCs w:val="28"/>
        </w:rPr>
        <w:t>2</w:t>
      </w:r>
      <w:r w:rsidRPr="00693901">
        <w:rPr>
          <w:sz w:val="28"/>
          <w:szCs w:val="28"/>
        </w:rPr>
        <w:t xml:space="preserve"> операций по данному профилю.</w:t>
      </w:r>
    </w:p>
    <w:p w:rsidR="0026042A" w:rsidRPr="00646087" w:rsidRDefault="0026042A" w:rsidP="0026042A">
      <w:pPr>
        <w:pStyle w:val="a6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46087">
        <w:rPr>
          <w:sz w:val="28"/>
          <w:szCs w:val="28"/>
        </w:rPr>
        <w:t xml:space="preserve">ОГБУЗ «Городская больница г. Костромы» </w:t>
      </w:r>
      <w:r>
        <w:rPr>
          <w:sz w:val="28"/>
          <w:szCs w:val="28"/>
        </w:rPr>
        <w:t xml:space="preserve">и ОГБУЗ «Костромская областная клиническая больница им. Королева Е.И.» будут осуществляться </w:t>
      </w:r>
      <w:proofErr w:type="spellStart"/>
      <w:r>
        <w:rPr>
          <w:sz w:val="28"/>
          <w:szCs w:val="28"/>
        </w:rPr>
        <w:t>эндопротезирование</w:t>
      </w:r>
      <w:proofErr w:type="spellEnd"/>
      <w:r>
        <w:rPr>
          <w:sz w:val="28"/>
          <w:szCs w:val="28"/>
        </w:rPr>
        <w:t xml:space="preserve"> суставов (38 случаев), коронарная </w:t>
      </w:r>
      <w:proofErr w:type="spellStart"/>
      <w:r>
        <w:rPr>
          <w:sz w:val="28"/>
          <w:szCs w:val="28"/>
        </w:rPr>
        <w:t>реваскуляризация</w:t>
      </w:r>
      <w:proofErr w:type="spellEnd"/>
      <w:r>
        <w:rPr>
          <w:sz w:val="28"/>
          <w:szCs w:val="28"/>
        </w:rPr>
        <w:t xml:space="preserve"> миокарда с применением </w:t>
      </w:r>
      <w:proofErr w:type="spellStart"/>
      <w:r>
        <w:rPr>
          <w:sz w:val="28"/>
          <w:szCs w:val="28"/>
        </w:rPr>
        <w:t>ангиопластики</w:t>
      </w:r>
      <w:proofErr w:type="spellEnd"/>
      <w:r>
        <w:rPr>
          <w:sz w:val="28"/>
          <w:szCs w:val="28"/>
        </w:rPr>
        <w:t xml:space="preserve"> в сочетании со </w:t>
      </w:r>
      <w:proofErr w:type="spellStart"/>
      <w:r>
        <w:rPr>
          <w:sz w:val="28"/>
          <w:szCs w:val="28"/>
        </w:rPr>
        <w:t>стентированием</w:t>
      </w:r>
      <w:proofErr w:type="spellEnd"/>
      <w:r>
        <w:rPr>
          <w:sz w:val="28"/>
          <w:szCs w:val="28"/>
        </w:rPr>
        <w:t xml:space="preserve"> при ишемической болезни сердца (32 случая)</w:t>
      </w:r>
      <w:r w:rsidRPr="00646087">
        <w:rPr>
          <w:sz w:val="28"/>
          <w:szCs w:val="28"/>
        </w:rPr>
        <w:t>.</w:t>
      </w:r>
    </w:p>
    <w:p w:rsidR="0026042A" w:rsidRPr="00693901" w:rsidRDefault="0026042A" w:rsidP="00AA5334">
      <w:pPr>
        <w:jc w:val="both"/>
        <w:rPr>
          <w:sz w:val="28"/>
          <w:szCs w:val="28"/>
        </w:rPr>
      </w:pPr>
    </w:p>
    <w:p w:rsidR="00AA5334" w:rsidRPr="00693901" w:rsidRDefault="00AA5334" w:rsidP="00AA5334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 xml:space="preserve">За 2017 год высокотехнологичная медицинская помощь в учреждениях других субъектов Российской Федерации по выделенным квотам оказана             1 502 больным, в том числе 396 детям (за 2016 год – 1 543 больным, в том числе 380 детям). </w:t>
      </w:r>
    </w:p>
    <w:p w:rsidR="00AE2365" w:rsidRPr="00693901" w:rsidRDefault="00AE2365" w:rsidP="00AE2365">
      <w:pPr>
        <w:ind w:firstLine="709"/>
        <w:jc w:val="both"/>
        <w:rPr>
          <w:sz w:val="28"/>
          <w:szCs w:val="28"/>
        </w:rPr>
      </w:pPr>
    </w:p>
    <w:p w:rsidR="00AE2365" w:rsidRPr="00693901" w:rsidRDefault="00AE2365" w:rsidP="00AE2365">
      <w:pPr>
        <w:pStyle w:val="a6"/>
        <w:numPr>
          <w:ilvl w:val="0"/>
          <w:numId w:val="8"/>
        </w:numPr>
        <w:ind w:left="0" w:firstLine="709"/>
        <w:contextualSpacing w:val="0"/>
        <w:jc w:val="both"/>
        <w:rPr>
          <w:b/>
          <w:sz w:val="28"/>
          <w:szCs w:val="28"/>
        </w:rPr>
      </w:pPr>
      <w:r w:rsidRPr="00693901">
        <w:rPr>
          <w:b/>
          <w:sz w:val="28"/>
          <w:szCs w:val="28"/>
        </w:rPr>
        <w:t>Вторым основным направлением «дорожной карты» является развитие оказания медицинской помощи беременным женщинам, роженицам, родильницам и новорожденным детям.</w:t>
      </w:r>
    </w:p>
    <w:p w:rsidR="00DB15C5" w:rsidRPr="00693901" w:rsidRDefault="00DB15C5" w:rsidP="00DB15C5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 xml:space="preserve">Особый вклад в снижение общей смертности и увеличение продолжительности жизни вносит снижение младенческой смертности. Для снижения этого показателя медицинские организации оснащены современным медицинским оборудованием.  Регулярно проходят повышение квалификации </w:t>
      </w:r>
      <w:proofErr w:type="spellStart"/>
      <w:r w:rsidRPr="00693901">
        <w:rPr>
          <w:sz w:val="28"/>
          <w:szCs w:val="28"/>
        </w:rPr>
        <w:t>врачи-неонатологи</w:t>
      </w:r>
      <w:proofErr w:type="spellEnd"/>
      <w:r w:rsidRPr="00693901">
        <w:rPr>
          <w:sz w:val="28"/>
          <w:szCs w:val="28"/>
        </w:rPr>
        <w:t>, анестезиологи-реаниматологи. Разработана маршрутизация пациентов. Ведется еженедельный мониторинг случаев материнской и младенческой смерти с детальным разбором каждого случая, с принятием управленческих решений. Резерв</w:t>
      </w:r>
      <w:r w:rsidR="00CF5053">
        <w:rPr>
          <w:sz w:val="28"/>
          <w:szCs w:val="28"/>
        </w:rPr>
        <w:t>ом</w:t>
      </w:r>
      <w:r w:rsidRPr="00693901">
        <w:rPr>
          <w:sz w:val="28"/>
          <w:szCs w:val="28"/>
        </w:rPr>
        <w:t xml:space="preserve"> снижени</w:t>
      </w:r>
      <w:r w:rsidR="00CF5053">
        <w:rPr>
          <w:sz w:val="28"/>
          <w:szCs w:val="28"/>
        </w:rPr>
        <w:t>я</w:t>
      </w:r>
      <w:r w:rsidRPr="00693901">
        <w:rPr>
          <w:sz w:val="28"/>
          <w:szCs w:val="28"/>
        </w:rPr>
        <w:t xml:space="preserve"> младенческой смертности </w:t>
      </w:r>
      <w:r w:rsidR="00CF5053">
        <w:rPr>
          <w:sz w:val="28"/>
          <w:szCs w:val="28"/>
        </w:rPr>
        <w:t>является</w:t>
      </w:r>
      <w:r w:rsidRPr="00693901">
        <w:rPr>
          <w:sz w:val="28"/>
          <w:szCs w:val="28"/>
        </w:rPr>
        <w:t xml:space="preserve"> открыти</w:t>
      </w:r>
      <w:r w:rsidR="00CF5053">
        <w:rPr>
          <w:sz w:val="28"/>
          <w:szCs w:val="28"/>
        </w:rPr>
        <w:t>е</w:t>
      </w:r>
      <w:r w:rsidRPr="00693901">
        <w:rPr>
          <w:sz w:val="28"/>
          <w:szCs w:val="28"/>
        </w:rPr>
        <w:t xml:space="preserve"> в ОГБУЗ «Костромская областная детская больница»  отделения реанимации  для новорожденных</w:t>
      </w:r>
      <w:r w:rsidR="00CF5053">
        <w:rPr>
          <w:sz w:val="28"/>
          <w:szCs w:val="28"/>
        </w:rPr>
        <w:t xml:space="preserve">, планируемое </w:t>
      </w:r>
      <w:r w:rsidRPr="00693901">
        <w:rPr>
          <w:sz w:val="28"/>
          <w:szCs w:val="28"/>
        </w:rPr>
        <w:t>в 1 полугодии 2018 года.</w:t>
      </w:r>
    </w:p>
    <w:p w:rsidR="00DB15C5" w:rsidRPr="00693901" w:rsidRDefault="00DB15C5" w:rsidP="00DB15C5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 xml:space="preserve">За период с 2013 до 2017 г.г. показатель младенческой смертности снизился с 8,6 до 7,1 случаев на 1000 родившихся живыми. Изменилась и структура причин младенческой смертности. Смертность от врожденных пороков, </w:t>
      </w:r>
      <w:proofErr w:type="gramStart"/>
      <w:r w:rsidRPr="00693901">
        <w:rPr>
          <w:sz w:val="28"/>
          <w:szCs w:val="28"/>
        </w:rPr>
        <w:t>находившаяся</w:t>
      </w:r>
      <w:proofErr w:type="gramEnd"/>
      <w:r w:rsidRPr="00693901">
        <w:rPr>
          <w:sz w:val="28"/>
          <w:szCs w:val="28"/>
        </w:rPr>
        <w:t xml:space="preserve"> в течение двух лет на первом месте, спустилась на третье место, что говорит о возрастающей настороженности врачей акушеров-гинекологов, ультразвуковой диагностики на выявление пороков и прогнозирования дальнейшего течения беременности при проведении пренатальной диагностики.</w:t>
      </w:r>
    </w:p>
    <w:p w:rsidR="00AE2365" w:rsidRPr="00693901" w:rsidRDefault="00AE2365" w:rsidP="00AE2365">
      <w:pPr>
        <w:ind w:firstLine="709"/>
        <w:jc w:val="both"/>
        <w:rPr>
          <w:sz w:val="28"/>
          <w:szCs w:val="28"/>
        </w:rPr>
      </w:pPr>
      <w:r w:rsidRPr="00693901">
        <w:rPr>
          <w:bCs/>
          <w:sz w:val="28"/>
          <w:szCs w:val="28"/>
        </w:rPr>
        <w:t xml:space="preserve">Основными показателями реализации мероприятий по оказанию медицинской помощи беременным женщинам, роженицам, родильницам и новорожденным детям является снижение материнской и младенческой смертности </w:t>
      </w:r>
      <w:r w:rsidRPr="00693901">
        <w:rPr>
          <w:sz w:val="28"/>
          <w:szCs w:val="28"/>
        </w:rPr>
        <w:t>(целевой показатель на 201</w:t>
      </w:r>
      <w:r w:rsidR="0073509A" w:rsidRPr="00693901">
        <w:rPr>
          <w:sz w:val="28"/>
          <w:szCs w:val="28"/>
        </w:rPr>
        <w:t>7</w:t>
      </w:r>
      <w:r w:rsidRPr="00693901">
        <w:rPr>
          <w:sz w:val="28"/>
          <w:szCs w:val="28"/>
        </w:rPr>
        <w:t xml:space="preserve"> год: материнская смертность              23,5 случая на 100 000 человек родившихся живыми, младенческая смертность 7,</w:t>
      </w:r>
      <w:r w:rsidR="0073509A" w:rsidRPr="00693901">
        <w:rPr>
          <w:sz w:val="28"/>
          <w:szCs w:val="28"/>
        </w:rPr>
        <w:t>4</w:t>
      </w:r>
      <w:r w:rsidRPr="00693901">
        <w:rPr>
          <w:sz w:val="28"/>
          <w:szCs w:val="28"/>
        </w:rPr>
        <w:t xml:space="preserve"> случаев на 1 000 родившихся живыми).</w:t>
      </w:r>
    </w:p>
    <w:p w:rsidR="00AE2365" w:rsidRPr="00693901" w:rsidRDefault="00AE2365" w:rsidP="00AE2365">
      <w:pPr>
        <w:pStyle w:val="11"/>
        <w:shd w:val="clear" w:color="auto" w:fill="auto"/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901">
        <w:rPr>
          <w:rFonts w:ascii="Times New Roman" w:hAnsi="Times New Roman" w:cs="Times New Roman"/>
          <w:sz w:val="28"/>
          <w:szCs w:val="28"/>
        </w:rPr>
        <w:t>За 201</w:t>
      </w:r>
      <w:r w:rsidR="0073509A" w:rsidRPr="00693901">
        <w:rPr>
          <w:rFonts w:ascii="Times New Roman" w:hAnsi="Times New Roman" w:cs="Times New Roman"/>
          <w:sz w:val="28"/>
          <w:szCs w:val="28"/>
        </w:rPr>
        <w:t>7</w:t>
      </w:r>
      <w:r w:rsidRPr="00693901">
        <w:rPr>
          <w:rFonts w:ascii="Times New Roman" w:hAnsi="Times New Roman" w:cs="Times New Roman"/>
          <w:sz w:val="28"/>
          <w:szCs w:val="28"/>
        </w:rPr>
        <w:t xml:space="preserve"> год коэффициент младенческой смертности составил 7,</w:t>
      </w:r>
      <w:r w:rsidR="0073509A" w:rsidRPr="00693901">
        <w:rPr>
          <w:rFonts w:ascii="Times New Roman" w:hAnsi="Times New Roman" w:cs="Times New Roman"/>
          <w:sz w:val="28"/>
          <w:szCs w:val="28"/>
        </w:rPr>
        <w:t>1</w:t>
      </w:r>
      <w:r w:rsidRPr="00693901">
        <w:rPr>
          <w:rFonts w:ascii="Times New Roman" w:hAnsi="Times New Roman" w:cs="Times New Roman"/>
          <w:sz w:val="28"/>
          <w:szCs w:val="28"/>
        </w:rPr>
        <w:t xml:space="preserve"> на </w:t>
      </w:r>
      <w:r w:rsidR="00F1150A" w:rsidRPr="006939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3901">
        <w:rPr>
          <w:rFonts w:ascii="Times New Roman" w:hAnsi="Times New Roman" w:cs="Times New Roman"/>
          <w:sz w:val="28"/>
          <w:szCs w:val="28"/>
        </w:rPr>
        <w:t>1</w:t>
      </w:r>
      <w:r w:rsidR="00F1150A" w:rsidRPr="00693901">
        <w:rPr>
          <w:rFonts w:ascii="Times New Roman" w:hAnsi="Times New Roman" w:cs="Times New Roman"/>
          <w:sz w:val="28"/>
          <w:szCs w:val="28"/>
        </w:rPr>
        <w:t xml:space="preserve"> </w:t>
      </w:r>
      <w:r w:rsidRPr="00693901">
        <w:rPr>
          <w:rFonts w:ascii="Times New Roman" w:hAnsi="Times New Roman" w:cs="Times New Roman"/>
          <w:sz w:val="28"/>
          <w:szCs w:val="28"/>
        </w:rPr>
        <w:t xml:space="preserve">000 родившихся живыми, что </w:t>
      </w:r>
      <w:r w:rsidR="0073509A" w:rsidRPr="00693901">
        <w:rPr>
          <w:rFonts w:ascii="Times New Roman" w:hAnsi="Times New Roman" w:cs="Times New Roman"/>
          <w:sz w:val="28"/>
          <w:szCs w:val="28"/>
        </w:rPr>
        <w:t>ниж</w:t>
      </w:r>
      <w:r w:rsidRPr="00693901">
        <w:rPr>
          <w:rFonts w:ascii="Times New Roman" w:hAnsi="Times New Roman" w:cs="Times New Roman"/>
          <w:sz w:val="28"/>
          <w:szCs w:val="28"/>
        </w:rPr>
        <w:t>е периода прошлого года</w:t>
      </w:r>
      <w:r w:rsidR="0073509A" w:rsidRPr="00693901">
        <w:rPr>
          <w:rFonts w:ascii="Times New Roman" w:hAnsi="Times New Roman" w:cs="Times New Roman"/>
          <w:sz w:val="28"/>
          <w:szCs w:val="28"/>
        </w:rPr>
        <w:t xml:space="preserve"> на 6,6%</w:t>
      </w:r>
      <w:r w:rsidRPr="00693901">
        <w:rPr>
          <w:rFonts w:ascii="Times New Roman" w:hAnsi="Times New Roman" w:cs="Times New Roman"/>
          <w:sz w:val="28"/>
          <w:szCs w:val="28"/>
        </w:rPr>
        <w:t xml:space="preserve"> (201</w:t>
      </w:r>
      <w:r w:rsidR="0073509A" w:rsidRPr="00693901">
        <w:rPr>
          <w:rFonts w:ascii="Times New Roman" w:hAnsi="Times New Roman" w:cs="Times New Roman"/>
          <w:sz w:val="28"/>
          <w:szCs w:val="28"/>
        </w:rPr>
        <w:t>6</w:t>
      </w:r>
      <w:r w:rsidRPr="00693901">
        <w:rPr>
          <w:rFonts w:ascii="Times New Roman" w:hAnsi="Times New Roman" w:cs="Times New Roman"/>
          <w:sz w:val="28"/>
          <w:szCs w:val="28"/>
        </w:rPr>
        <w:t xml:space="preserve"> год – 7,</w:t>
      </w:r>
      <w:r w:rsidR="0073509A" w:rsidRPr="00693901">
        <w:rPr>
          <w:rFonts w:ascii="Times New Roman" w:hAnsi="Times New Roman" w:cs="Times New Roman"/>
          <w:sz w:val="28"/>
          <w:szCs w:val="28"/>
        </w:rPr>
        <w:t>6</w:t>
      </w:r>
      <w:r w:rsidRPr="00693901">
        <w:rPr>
          <w:rFonts w:ascii="Times New Roman" w:hAnsi="Times New Roman" w:cs="Times New Roman"/>
          <w:sz w:val="28"/>
          <w:szCs w:val="28"/>
        </w:rPr>
        <w:t xml:space="preserve"> на 1</w:t>
      </w:r>
      <w:r w:rsidR="00F1150A" w:rsidRPr="00693901">
        <w:rPr>
          <w:rFonts w:ascii="Times New Roman" w:hAnsi="Times New Roman" w:cs="Times New Roman"/>
          <w:sz w:val="28"/>
          <w:szCs w:val="28"/>
        </w:rPr>
        <w:t xml:space="preserve"> </w:t>
      </w:r>
      <w:r w:rsidRPr="00693901">
        <w:rPr>
          <w:rFonts w:ascii="Times New Roman" w:hAnsi="Times New Roman" w:cs="Times New Roman"/>
          <w:sz w:val="28"/>
          <w:szCs w:val="28"/>
        </w:rPr>
        <w:t xml:space="preserve">000 родившихся живыми), </w:t>
      </w:r>
      <w:r w:rsidR="00A02C5C" w:rsidRPr="00693901">
        <w:rPr>
          <w:rFonts w:ascii="Times New Roman" w:hAnsi="Times New Roman" w:cs="Times New Roman"/>
          <w:sz w:val="28"/>
          <w:szCs w:val="28"/>
        </w:rPr>
        <w:t xml:space="preserve">но </w:t>
      </w:r>
      <w:r w:rsidR="009C31B9">
        <w:rPr>
          <w:rFonts w:ascii="Times New Roman" w:hAnsi="Times New Roman" w:cs="Times New Roman"/>
          <w:sz w:val="28"/>
          <w:szCs w:val="28"/>
        </w:rPr>
        <w:t>выше средних</w:t>
      </w:r>
      <w:r w:rsidRPr="0069390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C31B9">
        <w:rPr>
          <w:rFonts w:ascii="Times New Roman" w:hAnsi="Times New Roman" w:cs="Times New Roman"/>
          <w:sz w:val="28"/>
          <w:szCs w:val="28"/>
        </w:rPr>
        <w:t>ей</w:t>
      </w:r>
      <w:r w:rsidRPr="00693901">
        <w:rPr>
          <w:rFonts w:ascii="Times New Roman" w:hAnsi="Times New Roman" w:cs="Times New Roman"/>
          <w:sz w:val="28"/>
          <w:szCs w:val="28"/>
        </w:rPr>
        <w:t xml:space="preserve"> по РФ (</w:t>
      </w:r>
      <w:r w:rsidR="00A02C5C" w:rsidRPr="00693901">
        <w:rPr>
          <w:rFonts w:ascii="Times New Roman" w:hAnsi="Times New Roman" w:cs="Times New Roman"/>
          <w:sz w:val="28"/>
          <w:szCs w:val="28"/>
        </w:rPr>
        <w:t>5,5</w:t>
      </w:r>
      <w:r w:rsidR="00F1150A" w:rsidRPr="00693901">
        <w:rPr>
          <w:rFonts w:ascii="Times New Roman" w:hAnsi="Times New Roman" w:cs="Times New Roman"/>
          <w:sz w:val="28"/>
          <w:szCs w:val="28"/>
        </w:rPr>
        <w:t xml:space="preserve"> на 1 000 родившихся живыми</w:t>
      </w:r>
      <w:r w:rsidRPr="00693901">
        <w:rPr>
          <w:rFonts w:ascii="Times New Roman" w:hAnsi="Times New Roman" w:cs="Times New Roman"/>
          <w:sz w:val="28"/>
          <w:szCs w:val="28"/>
        </w:rPr>
        <w:t>) и по ЦФО (</w:t>
      </w:r>
      <w:r w:rsidR="00A02C5C" w:rsidRPr="00693901">
        <w:rPr>
          <w:rFonts w:ascii="Times New Roman" w:hAnsi="Times New Roman" w:cs="Times New Roman"/>
          <w:sz w:val="28"/>
          <w:szCs w:val="28"/>
        </w:rPr>
        <w:t>5,1</w:t>
      </w:r>
      <w:r w:rsidR="00F1150A" w:rsidRPr="00693901">
        <w:rPr>
          <w:rFonts w:ascii="Times New Roman" w:hAnsi="Times New Roman" w:cs="Times New Roman"/>
          <w:sz w:val="28"/>
          <w:szCs w:val="28"/>
        </w:rPr>
        <w:t xml:space="preserve"> на 1 000 родившихся </w:t>
      </w:r>
      <w:r w:rsidR="00F1150A" w:rsidRPr="00693901">
        <w:rPr>
          <w:rFonts w:ascii="Times New Roman" w:hAnsi="Times New Roman" w:cs="Times New Roman"/>
          <w:sz w:val="28"/>
          <w:szCs w:val="28"/>
        </w:rPr>
        <w:lastRenderedPageBreak/>
        <w:t>живыми</w:t>
      </w:r>
      <w:r w:rsidRPr="00693901">
        <w:rPr>
          <w:rFonts w:ascii="Times New Roman" w:hAnsi="Times New Roman" w:cs="Times New Roman"/>
          <w:sz w:val="28"/>
          <w:szCs w:val="28"/>
        </w:rPr>
        <w:t xml:space="preserve">) за аналогичный период. </w:t>
      </w:r>
      <w:proofErr w:type="gramEnd"/>
    </w:p>
    <w:p w:rsidR="00A35E0E" w:rsidRPr="00693901" w:rsidRDefault="00A35E0E" w:rsidP="00AE2365">
      <w:pPr>
        <w:pStyle w:val="11"/>
        <w:shd w:val="clear" w:color="auto" w:fill="auto"/>
        <w:spacing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901">
        <w:rPr>
          <w:rFonts w:ascii="Times New Roman" w:hAnsi="Times New Roman" w:cs="Times New Roman"/>
          <w:sz w:val="28"/>
          <w:szCs w:val="28"/>
        </w:rPr>
        <w:t>В</w:t>
      </w:r>
      <w:r w:rsidR="00AE2365" w:rsidRPr="00693901">
        <w:rPr>
          <w:rFonts w:ascii="Times New Roman" w:hAnsi="Times New Roman" w:cs="Times New Roman"/>
          <w:sz w:val="28"/>
          <w:szCs w:val="28"/>
        </w:rPr>
        <w:t xml:space="preserve"> 201</w:t>
      </w:r>
      <w:r w:rsidRPr="00693901">
        <w:rPr>
          <w:rFonts w:ascii="Times New Roman" w:hAnsi="Times New Roman" w:cs="Times New Roman"/>
          <w:sz w:val="28"/>
          <w:szCs w:val="28"/>
        </w:rPr>
        <w:t>7</w:t>
      </w:r>
      <w:r w:rsidR="00AE2365" w:rsidRPr="00693901">
        <w:rPr>
          <w:rFonts w:ascii="Times New Roman" w:hAnsi="Times New Roman" w:cs="Times New Roman"/>
          <w:sz w:val="28"/>
          <w:szCs w:val="28"/>
        </w:rPr>
        <w:t xml:space="preserve"> год</w:t>
      </w:r>
      <w:r w:rsidRPr="00693901">
        <w:rPr>
          <w:rFonts w:ascii="Times New Roman" w:hAnsi="Times New Roman" w:cs="Times New Roman"/>
          <w:sz w:val="28"/>
          <w:szCs w:val="28"/>
        </w:rPr>
        <w:t>у</w:t>
      </w:r>
      <w:r w:rsidR="00AE2365" w:rsidRPr="00693901">
        <w:rPr>
          <w:rFonts w:ascii="Times New Roman" w:hAnsi="Times New Roman" w:cs="Times New Roman"/>
          <w:sz w:val="28"/>
          <w:szCs w:val="28"/>
        </w:rPr>
        <w:t xml:space="preserve"> </w:t>
      </w:r>
      <w:r w:rsidRPr="00693901">
        <w:rPr>
          <w:rFonts w:ascii="Times New Roman" w:hAnsi="Times New Roman" w:cs="Times New Roman"/>
          <w:sz w:val="28"/>
          <w:szCs w:val="28"/>
        </w:rPr>
        <w:t xml:space="preserve">материнская смерть не </w:t>
      </w:r>
      <w:r w:rsidR="00AE2365" w:rsidRPr="00693901">
        <w:rPr>
          <w:rFonts w:ascii="Times New Roman" w:hAnsi="Times New Roman" w:cs="Times New Roman"/>
          <w:sz w:val="28"/>
          <w:szCs w:val="28"/>
        </w:rPr>
        <w:t>зарегистрирован</w:t>
      </w:r>
      <w:r w:rsidRPr="00693901">
        <w:rPr>
          <w:rFonts w:ascii="Times New Roman" w:hAnsi="Times New Roman" w:cs="Times New Roman"/>
          <w:sz w:val="28"/>
          <w:szCs w:val="28"/>
        </w:rPr>
        <w:t>а</w:t>
      </w:r>
      <w:r w:rsidR="00C07ADE" w:rsidRPr="00693901">
        <w:rPr>
          <w:rFonts w:ascii="Times New Roman" w:hAnsi="Times New Roman" w:cs="Times New Roman"/>
          <w:sz w:val="28"/>
          <w:szCs w:val="28"/>
        </w:rPr>
        <w:t xml:space="preserve"> (в 2016 году показатель материнской смертности составил 38,2  на 100 тыс. </w:t>
      </w:r>
      <w:proofErr w:type="gramStart"/>
      <w:r w:rsidR="00C07ADE" w:rsidRPr="00693901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="00C07ADE" w:rsidRPr="00693901">
        <w:rPr>
          <w:rFonts w:ascii="Times New Roman" w:hAnsi="Times New Roman" w:cs="Times New Roman"/>
          <w:sz w:val="28"/>
          <w:szCs w:val="28"/>
        </w:rPr>
        <w:t xml:space="preserve"> живыми (3 случая))</w:t>
      </w:r>
      <w:r w:rsidRPr="00693901">
        <w:rPr>
          <w:rFonts w:ascii="Times New Roman" w:hAnsi="Times New Roman" w:cs="Times New Roman"/>
          <w:sz w:val="28"/>
          <w:szCs w:val="28"/>
        </w:rPr>
        <w:t>.</w:t>
      </w:r>
    </w:p>
    <w:p w:rsidR="00AE2365" w:rsidRPr="00693901" w:rsidRDefault="00AE2365" w:rsidP="00AE2365">
      <w:pPr>
        <w:ind w:firstLine="708"/>
        <w:jc w:val="both"/>
        <w:rPr>
          <w:i/>
          <w:sz w:val="28"/>
          <w:szCs w:val="28"/>
        </w:rPr>
      </w:pPr>
      <w:r w:rsidRPr="00693901">
        <w:rPr>
          <w:i/>
          <w:sz w:val="28"/>
          <w:szCs w:val="28"/>
        </w:rPr>
        <w:t>Мероприятия, проведенные в 201</w:t>
      </w:r>
      <w:r w:rsidR="00A35E0E" w:rsidRPr="00693901">
        <w:rPr>
          <w:i/>
          <w:sz w:val="28"/>
          <w:szCs w:val="28"/>
        </w:rPr>
        <w:t>7</w:t>
      </w:r>
      <w:r w:rsidRPr="00693901">
        <w:rPr>
          <w:i/>
          <w:sz w:val="28"/>
          <w:szCs w:val="28"/>
        </w:rPr>
        <w:t xml:space="preserve"> году по снижению материнской                  и младенческой смертности:</w:t>
      </w:r>
    </w:p>
    <w:p w:rsidR="00AE2365" w:rsidRPr="00693901" w:rsidRDefault="00AE2365" w:rsidP="00AE2365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 xml:space="preserve">- реализуется многоуровневая система родовспоможения, насчитывающая 11 акушерских стационаров (отделений), среди которых: </w:t>
      </w:r>
      <w:r w:rsidR="00F1150A" w:rsidRPr="00693901">
        <w:rPr>
          <w:sz w:val="28"/>
          <w:szCs w:val="28"/>
        </w:rPr>
        <w:t xml:space="preserve"> </w:t>
      </w:r>
      <w:r w:rsidRPr="00693901">
        <w:rPr>
          <w:sz w:val="28"/>
          <w:szCs w:val="28"/>
        </w:rPr>
        <w:t xml:space="preserve">2 – второй группы риска (акушерский стационар при многопрофильной областной больнице, самостоятельный родильный дом в </w:t>
      </w:r>
      <w:proofErr w:type="gramStart"/>
      <w:r w:rsidRPr="00693901">
        <w:rPr>
          <w:sz w:val="28"/>
          <w:szCs w:val="28"/>
        </w:rPr>
        <w:t>г</w:t>
      </w:r>
      <w:proofErr w:type="gramEnd"/>
      <w:r w:rsidRPr="00693901">
        <w:rPr>
          <w:sz w:val="28"/>
          <w:szCs w:val="28"/>
        </w:rPr>
        <w:t>. Костроме) и 9 акушерских отделений первой группы риска. За 201</w:t>
      </w:r>
      <w:r w:rsidR="00DB15C5" w:rsidRPr="00693901">
        <w:rPr>
          <w:sz w:val="28"/>
          <w:szCs w:val="28"/>
        </w:rPr>
        <w:t xml:space="preserve">7 год принято 6 367 </w:t>
      </w:r>
      <w:r w:rsidR="009C31B9">
        <w:rPr>
          <w:sz w:val="28"/>
          <w:szCs w:val="28"/>
        </w:rPr>
        <w:t>родов;</w:t>
      </w:r>
    </w:p>
    <w:p w:rsidR="00AE2365" w:rsidRPr="00693901" w:rsidRDefault="00AE2365" w:rsidP="00AE2365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 xml:space="preserve">- </w:t>
      </w:r>
      <w:r w:rsidR="00DB15C5" w:rsidRPr="00693901">
        <w:rPr>
          <w:sz w:val="28"/>
          <w:szCs w:val="28"/>
        </w:rPr>
        <w:t>в соответствии с соглашениями с федеральными клиниками городов Иваново, Москва, Ярославль и Санкт-Петербург для оказания медицинской помощи беременным женщинам высокой степени риска в 2017 году направлено 445 женщин</w:t>
      </w:r>
      <w:r w:rsidRPr="00693901">
        <w:rPr>
          <w:sz w:val="28"/>
          <w:szCs w:val="28"/>
        </w:rPr>
        <w:t>;</w:t>
      </w:r>
    </w:p>
    <w:p w:rsidR="00AE2365" w:rsidRPr="00693901" w:rsidRDefault="00AE2365" w:rsidP="00AE2365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- проводится  биохимический скрининг на сывороточные маркеры матери (АФП и ХГЧ) с целью раннего выявления пороков развития у детей  (за 201</w:t>
      </w:r>
      <w:r w:rsidR="00127071" w:rsidRPr="00693901">
        <w:rPr>
          <w:sz w:val="28"/>
          <w:szCs w:val="28"/>
        </w:rPr>
        <w:t>7</w:t>
      </w:r>
      <w:r w:rsidRPr="00693901">
        <w:rPr>
          <w:sz w:val="28"/>
          <w:szCs w:val="28"/>
        </w:rPr>
        <w:t xml:space="preserve"> год проведен скрининг 4 7</w:t>
      </w:r>
      <w:r w:rsidR="00127071" w:rsidRPr="00693901">
        <w:rPr>
          <w:sz w:val="28"/>
          <w:szCs w:val="28"/>
        </w:rPr>
        <w:t>44</w:t>
      </w:r>
      <w:r w:rsidRPr="00693901">
        <w:rPr>
          <w:sz w:val="28"/>
          <w:szCs w:val="28"/>
        </w:rPr>
        <w:t xml:space="preserve"> беременным женщинам, выявлено 1</w:t>
      </w:r>
      <w:r w:rsidR="00DB15C5" w:rsidRPr="00693901">
        <w:rPr>
          <w:sz w:val="28"/>
          <w:szCs w:val="28"/>
        </w:rPr>
        <w:t>26</w:t>
      </w:r>
      <w:r w:rsidRPr="00693901">
        <w:rPr>
          <w:sz w:val="28"/>
          <w:szCs w:val="28"/>
        </w:rPr>
        <w:t xml:space="preserve"> патологи</w:t>
      </w:r>
      <w:r w:rsidR="00DB15C5" w:rsidRPr="00693901">
        <w:rPr>
          <w:sz w:val="28"/>
          <w:szCs w:val="28"/>
        </w:rPr>
        <w:t>й</w:t>
      </w:r>
      <w:r w:rsidRPr="00693901">
        <w:rPr>
          <w:sz w:val="28"/>
          <w:szCs w:val="28"/>
        </w:rPr>
        <w:t xml:space="preserve">, все женщины направлены на плановую госпитализацию в специализированные учреждения для дальнейшего обследования); </w:t>
      </w:r>
    </w:p>
    <w:p w:rsidR="00AE2365" w:rsidRPr="00693901" w:rsidRDefault="00AE2365" w:rsidP="00AE23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901">
        <w:rPr>
          <w:rFonts w:ascii="Times New Roman" w:hAnsi="Times New Roman" w:cs="Times New Roman"/>
          <w:sz w:val="28"/>
          <w:szCs w:val="28"/>
        </w:rPr>
        <w:t>-</w:t>
      </w:r>
      <w:r w:rsidRPr="00693901">
        <w:rPr>
          <w:rFonts w:ascii="Times New Roman" w:hAnsi="Times New Roman" w:cs="Times New Roman"/>
        </w:rPr>
        <w:t xml:space="preserve"> </w:t>
      </w:r>
      <w:r w:rsidRPr="00693901">
        <w:rPr>
          <w:rFonts w:ascii="Times New Roman" w:hAnsi="Times New Roman" w:cs="Times New Roman"/>
          <w:sz w:val="28"/>
          <w:szCs w:val="28"/>
        </w:rPr>
        <w:t>проводится</w:t>
      </w:r>
      <w:r w:rsidRPr="00693901">
        <w:rPr>
          <w:rFonts w:ascii="Times New Roman" w:hAnsi="Times New Roman" w:cs="Times New Roman"/>
        </w:rPr>
        <w:t xml:space="preserve"> </w:t>
      </w:r>
      <w:r w:rsidRPr="00693901">
        <w:rPr>
          <w:rFonts w:ascii="Times New Roman" w:hAnsi="Times New Roman" w:cs="Times New Roman"/>
          <w:sz w:val="28"/>
          <w:szCs w:val="28"/>
        </w:rPr>
        <w:t>химиопрофилактика передачи ВИЧ от матери ребенку или антиретровирусная терапия. Дети, родившиеся от ВИЧ-инфицированных матерей, обеспечиваются адаптированными молочными смесями (в 201</w:t>
      </w:r>
      <w:r w:rsidR="00B8142B" w:rsidRPr="00693901">
        <w:rPr>
          <w:rFonts w:ascii="Times New Roman" w:hAnsi="Times New Roman" w:cs="Times New Roman"/>
          <w:sz w:val="28"/>
          <w:szCs w:val="28"/>
        </w:rPr>
        <w:t>7</w:t>
      </w:r>
      <w:r w:rsidRPr="00693901">
        <w:rPr>
          <w:rFonts w:ascii="Times New Roman" w:hAnsi="Times New Roman" w:cs="Times New Roman"/>
          <w:sz w:val="28"/>
          <w:szCs w:val="28"/>
        </w:rPr>
        <w:t xml:space="preserve"> году закуплено смесей на сумму 25</w:t>
      </w:r>
      <w:r w:rsidR="009C31B9">
        <w:rPr>
          <w:rFonts w:ascii="Times New Roman" w:hAnsi="Times New Roman" w:cs="Times New Roman"/>
          <w:sz w:val="28"/>
          <w:szCs w:val="28"/>
        </w:rPr>
        <w:t>0,</w:t>
      </w:r>
      <w:r w:rsidRPr="00693901">
        <w:rPr>
          <w:rFonts w:ascii="Times New Roman" w:hAnsi="Times New Roman" w:cs="Times New Roman"/>
          <w:sz w:val="28"/>
          <w:szCs w:val="28"/>
        </w:rPr>
        <w:t>0  тыс. рублей);</w:t>
      </w:r>
    </w:p>
    <w:p w:rsidR="00AE2365" w:rsidRPr="00693901" w:rsidRDefault="00AE2365" w:rsidP="00AE23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901">
        <w:rPr>
          <w:rFonts w:ascii="Times New Roman" w:hAnsi="Times New Roman" w:cs="Times New Roman"/>
          <w:sz w:val="28"/>
          <w:szCs w:val="28"/>
        </w:rPr>
        <w:t xml:space="preserve">- организована работа кризисного отделения для несовершеннолетних беременных и женщин, находящихся в трудной жизненной ситуации, «Маленькая мама» на базе ОГБУЗ «Центр матери и ребенка» </w:t>
      </w:r>
      <w:r w:rsidR="00C904D0" w:rsidRPr="00693901">
        <w:rPr>
          <w:rFonts w:ascii="Times New Roman" w:hAnsi="Times New Roman" w:cs="Times New Roman"/>
          <w:sz w:val="28"/>
          <w:szCs w:val="28"/>
        </w:rPr>
        <w:t>(за 2017</w:t>
      </w:r>
      <w:r w:rsidRPr="00693901">
        <w:rPr>
          <w:rFonts w:ascii="Times New Roman" w:hAnsi="Times New Roman" w:cs="Times New Roman"/>
          <w:sz w:val="28"/>
          <w:szCs w:val="28"/>
        </w:rPr>
        <w:t xml:space="preserve"> год          3</w:t>
      </w:r>
      <w:r w:rsidR="00C904D0" w:rsidRPr="00693901">
        <w:rPr>
          <w:rFonts w:ascii="Times New Roman" w:hAnsi="Times New Roman" w:cs="Times New Roman"/>
          <w:sz w:val="28"/>
          <w:szCs w:val="28"/>
        </w:rPr>
        <w:t>2</w:t>
      </w:r>
      <w:r w:rsidRPr="00693901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9C31B9">
        <w:rPr>
          <w:rFonts w:ascii="Times New Roman" w:hAnsi="Times New Roman" w:cs="Times New Roman"/>
          <w:sz w:val="28"/>
          <w:szCs w:val="28"/>
        </w:rPr>
        <w:t>е</w:t>
      </w:r>
      <w:r w:rsidRPr="00693901">
        <w:rPr>
          <w:rFonts w:ascii="Times New Roman" w:hAnsi="Times New Roman" w:cs="Times New Roman"/>
          <w:sz w:val="28"/>
          <w:szCs w:val="28"/>
        </w:rPr>
        <w:t xml:space="preserve"> </w:t>
      </w:r>
      <w:r w:rsidR="009C31B9">
        <w:rPr>
          <w:rFonts w:ascii="Times New Roman" w:hAnsi="Times New Roman" w:cs="Times New Roman"/>
          <w:sz w:val="28"/>
          <w:szCs w:val="28"/>
        </w:rPr>
        <w:t>встали на учет по беременности);</w:t>
      </w:r>
    </w:p>
    <w:p w:rsidR="00AE2365" w:rsidRPr="00693901" w:rsidRDefault="00AE2365" w:rsidP="00AE2365">
      <w:pPr>
        <w:tabs>
          <w:tab w:val="left" w:pos="0"/>
        </w:tabs>
        <w:autoSpaceDE w:val="0"/>
        <w:ind w:firstLine="426"/>
        <w:jc w:val="both"/>
        <w:rPr>
          <w:sz w:val="28"/>
          <w:szCs w:val="28"/>
        </w:rPr>
      </w:pPr>
      <w:r w:rsidRPr="00693901">
        <w:rPr>
          <w:sz w:val="28"/>
          <w:szCs w:val="28"/>
        </w:rPr>
        <w:tab/>
        <w:t xml:space="preserve"> - закуплены за сч</w:t>
      </w:r>
      <w:r w:rsidR="00F1150A" w:rsidRPr="00693901">
        <w:rPr>
          <w:sz w:val="28"/>
          <w:szCs w:val="28"/>
        </w:rPr>
        <w:t>е</w:t>
      </w:r>
      <w:r w:rsidRPr="00693901">
        <w:rPr>
          <w:sz w:val="28"/>
          <w:szCs w:val="28"/>
        </w:rPr>
        <w:t xml:space="preserve">т  средств областного бюджета расходные  материалы для проведения пренатальной (дородовой) диагностики нарушений развития ребенка и  неонатального скрининга новорожденных детей на сумму – </w:t>
      </w:r>
      <w:r w:rsidR="00A629CB" w:rsidRPr="00693901">
        <w:rPr>
          <w:sz w:val="28"/>
          <w:szCs w:val="28"/>
        </w:rPr>
        <w:t>7 </w:t>
      </w:r>
      <w:r w:rsidRPr="00693901">
        <w:rPr>
          <w:sz w:val="28"/>
          <w:szCs w:val="28"/>
        </w:rPr>
        <w:t>19</w:t>
      </w:r>
      <w:r w:rsidR="00A629CB" w:rsidRPr="00693901">
        <w:rPr>
          <w:sz w:val="28"/>
          <w:szCs w:val="28"/>
        </w:rPr>
        <w:t>7,7 тыс</w:t>
      </w:r>
      <w:r w:rsidRPr="00693901">
        <w:rPr>
          <w:sz w:val="28"/>
          <w:szCs w:val="28"/>
        </w:rPr>
        <w:t>. рублей.</w:t>
      </w:r>
    </w:p>
    <w:p w:rsidR="00AE2365" w:rsidRPr="00693901" w:rsidRDefault="00AE2365" w:rsidP="00AE2365">
      <w:pPr>
        <w:ind w:firstLine="709"/>
        <w:jc w:val="both"/>
        <w:rPr>
          <w:sz w:val="28"/>
          <w:szCs w:val="28"/>
        </w:rPr>
      </w:pPr>
    </w:p>
    <w:p w:rsidR="00AE2365" w:rsidRPr="00693901" w:rsidRDefault="00AE2365" w:rsidP="00AE2365">
      <w:pPr>
        <w:pStyle w:val="a6"/>
        <w:numPr>
          <w:ilvl w:val="0"/>
          <w:numId w:val="8"/>
        </w:numPr>
        <w:ind w:left="0" w:firstLine="708"/>
        <w:contextualSpacing w:val="0"/>
        <w:jc w:val="both"/>
        <w:rPr>
          <w:b/>
          <w:sz w:val="28"/>
          <w:szCs w:val="28"/>
        </w:rPr>
      </w:pPr>
      <w:r w:rsidRPr="00693901">
        <w:rPr>
          <w:b/>
          <w:sz w:val="28"/>
          <w:szCs w:val="28"/>
        </w:rPr>
        <w:t>Третье направление - обеспечение медицинскими кадрами (врачами) медицинских организаций области (целевой показатель на 201</w:t>
      </w:r>
      <w:r w:rsidR="005008F7" w:rsidRPr="00693901">
        <w:rPr>
          <w:b/>
          <w:sz w:val="28"/>
          <w:szCs w:val="28"/>
        </w:rPr>
        <w:t>7</w:t>
      </w:r>
      <w:r w:rsidRPr="00693901">
        <w:rPr>
          <w:b/>
          <w:sz w:val="28"/>
          <w:szCs w:val="28"/>
        </w:rPr>
        <w:t xml:space="preserve"> год – 29,</w:t>
      </w:r>
      <w:r w:rsidR="005008F7" w:rsidRPr="00693901">
        <w:rPr>
          <w:b/>
          <w:sz w:val="28"/>
          <w:szCs w:val="28"/>
        </w:rPr>
        <w:t>5</w:t>
      </w:r>
      <w:r w:rsidRPr="00693901">
        <w:rPr>
          <w:b/>
          <w:sz w:val="28"/>
          <w:szCs w:val="28"/>
        </w:rPr>
        <w:t xml:space="preserve"> на 10 000 населения).</w:t>
      </w:r>
    </w:p>
    <w:p w:rsidR="00AE2365" w:rsidRPr="00693901" w:rsidRDefault="00AE2365" w:rsidP="00AE2365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По итогам 201</w:t>
      </w:r>
      <w:r w:rsidR="005008F7" w:rsidRPr="00693901">
        <w:rPr>
          <w:sz w:val="28"/>
          <w:szCs w:val="28"/>
        </w:rPr>
        <w:t>7</w:t>
      </w:r>
      <w:r w:rsidRPr="00693901">
        <w:rPr>
          <w:sz w:val="28"/>
          <w:szCs w:val="28"/>
        </w:rPr>
        <w:t xml:space="preserve"> года показатель </w:t>
      </w:r>
      <w:r w:rsidR="00CF5053">
        <w:rPr>
          <w:sz w:val="28"/>
          <w:szCs w:val="28"/>
        </w:rPr>
        <w:t xml:space="preserve">обеспеченности населения врачами (без федеральных медицинских организаций) </w:t>
      </w:r>
      <w:r w:rsidRPr="00693901">
        <w:rPr>
          <w:sz w:val="28"/>
          <w:szCs w:val="28"/>
        </w:rPr>
        <w:t xml:space="preserve">составил </w:t>
      </w:r>
      <w:r w:rsidR="005008F7" w:rsidRPr="00693901">
        <w:rPr>
          <w:sz w:val="28"/>
          <w:szCs w:val="28"/>
        </w:rPr>
        <w:t>30,0</w:t>
      </w:r>
      <w:r w:rsidRPr="00693901">
        <w:rPr>
          <w:sz w:val="28"/>
          <w:szCs w:val="28"/>
        </w:rPr>
        <w:t xml:space="preserve"> на 10 000 населения.</w:t>
      </w:r>
    </w:p>
    <w:p w:rsidR="00AE2365" w:rsidRPr="00693901" w:rsidRDefault="00AE2365" w:rsidP="00AE2365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Показатель обеспеченности врачебными кадрами перевыполнен на 1,7%.</w:t>
      </w:r>
    </w:p>
    <w:p w:rsidR="00AE2365" w:rsidRPr="00693901" w:rsidRDefault="00AE2365" w:rsidP="00AE2365">
      <w:pPr>
        <w:ind w:firstLine="708"/>
        <w:jc w:val="both"/>
        <w:rPr>
          <w:sz w:val="28"/>
          <w:szCs w:val="28"/>
        </w:rPr>
      </w:pPr>
      <w:r w:rsidRPr="00693901">
        <w:rPr>
          <w:sz w:val="28"/>
          <w:szCs w:val="28"/>
        </w:rPr>
        <w:t xml:space="preserve">Несмотря на </w:t>
      </w:r>
      <w:r w:rsidR="00F1150A" w:rsidRPr="00693901">
        <w:rPr>
          <w:sz w:val="28"/>
          <w:szCs w:val="28"/>
        </w:rPr>
        <w:t>выполнение показателя</w:t>
      </w:r>
      <w:r w:rsidRPr="00693901">
        <w:rPr>
          <w:sz w:val="28"/>
          <w:szCs w:val="28"/>
        </w:rPr>
        <w:t xml:space="preserve"> дефицит медицинских кадров в регионе сохраняется, что связано с высоким процентом работников предпенсионного и пенсионного возраста (201</w:t>
      </w:r>
      <w:r w:rsidR="002870B8" w:rsidRPr="00693901">
        <w:rPr>
          <w:sz w:val="28"/>
          <w:szCs w:val="28"/>
        </w:rPr>
        <w:t>6 год – 43</w:t>
      </w:r>
      <w:r w:rsidRPr="00693901">
        <w:rPr>
          <w:sz w:val="28"/>
          <w:szCs w:val="28"/>
        </w:rPr>
        <w:t>,0%, 201</w:t>
      </w:r>
      <w:r w:rsidR="002870B8" w:rsidRPr="00693901">
        <w:rPr>
          <w:sz w:val="28"/>
          <w:szCs w:val="28"/>
        </w:rPr>
        <w:t>7 год – 38,0</w:t>
      </w:r>
      <w:r w:rsidRPr="00693901">
        <w:rPr>
          <w:sz w:val="28"/>
          <w:szCs w:val="28"/>
        </w:rPr>
        <w:t>%).</w:t>
      </w:r>
    </w:p>
    <w:p w:rsidR="00AE2365" w:rsidRPr="009C31B9" w:rsidRDefault="00AE2365" w:rsidP="00AE236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C31B9">
        <w:rPr>
          <w:rFonts w:ascii="Times New Roman" w:hAnsi="Times New Roman" w:cs="Times New Roman"/>
          <w:b w:val="0"/>
          <w:bCs w:val="0"/>
          <w:i/>
          <w:sz w:val="28"/>
          <w:szCs w:val="28"/>
        </w:rPr>
        <w:lastRenderedPageBreak/>
        <w:t>Для снижения кадрового дефицита в сфере здравоохранения в 201</w:t>
      </w:r>
      <w:r w:rsidR="002870B8" w:rsidRPr="009C31B9">
        <w:rPr>
          <w:rFonts w:ascii="Times New Roman" w:hAnsi="Times New Roman" w:cs="Times New Roman"/>
          <w:b w:val="0"/>
          <w:bCs w:val="0"/>
          <w:i/>
          <w:sz w:val="28"/>
          <w:szCs w:val="28"/>
        </w:rPr>
        <w:t>7</w:t>
      </w:r>
      <w:r w:rsidRPr="009C31B9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году п</w:t>
      </w:r>
      <w:r w:rsidR="000D5523" w:rsidRPr="009C31B9">
        <w:rPr>
          <w:rFonts w:ascii="Times New Roman" w:hAnsi="Times New Roman" w:cs="Times New Roman"/>
          <w:b w:val="0"/>
          <w:bCs w:val="0"/>
          <w:i/>
          <w:sz w:val="28"/>
          <w:szCs w:val="28"/>
        </w:rPr>
        <w:t>роведены следующие мероприятия:</w:t>
      </w:r>
    </w:p>
    <w:p w:rsidR="000D5523" w:rsidRPr="00693901" w:rsidRDefault="000D5523" w:rsidP="000D55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 xml:space="preserve">1) в 2017 году администрацией Костромской области предоставлена одна квартира по договору найма служебного жилого помещения                             врачу - педиатру ОГБУЗ «Городская больница г. Костромы». </w:t>
      </w:r>
    </w:p>
    <w:p w:rsidR="002870B8" w:rsidRPr="00693901" w:rsidRDefault="000D5523" w:rsidP="00AE2365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А</w:t>
      </w:r>
      <w:r w:rsidR="00AE2365" w:rsidRPr="00693901">
        <w:rPr>
          <w:sz w:val="28"/>
          <w:szCs w:val="28"/>
        </w:rPr>
        <w:t>дминистраци</w:t>
      </w:r>
      <w:r w:rsidR="002870B8" w:rsidRPr="00693901">
        <w:rPr>
          <w:sz w:val="28"/>
          <w:szCs w:val="28"/>
        </w:rPr>
        <w:t>ями муниципальных образований</w:t>
      </w:r>
      <w:r w:rsidR="00AE2365" w:rsidRPr="00693901">
        <w:rPr>
          <w:sz w:val="28"/>
          <w:szCs w:val="28"/>
        </w:rPr>
        <w:t xml:space="preserve"> Костромской области предоставлен</w:t>
      </w:r>
      <w:r w:rsidR="002870B8" w:rsidRPr="00693901">
        <w:rPr>
          <w:sz w:val="28"/>
          <w:szCs w:val="28"/>
        </w:rPr>
        <w:t xml:space="preserve">ы 2 служебные квартиры (ОГБУЗ «Макарьевская районная больница» - 1 </w:t>
      </w:r>
      <w:proofErr w:type="spellStart"/>
      <w:r w:rsidR="002870B8" w:rsidRPr="00693901">
        <w:rPr>
          <w:sz w:val="28"/>
          <w:szCs w:val="28"/>
        </w:rPr>
        <w:t>врачу-оториноларингологу</w:t>
      </w:r>
      <w:proofErr w:type="spellEnd"/>
      <w:r w:rsidR="002870B8" w:rsidRPr="00693901">
        <w:rPr>
          <w:sz w:val="28"/>
          <w:szCs w:val="28"/>
        </w:rPr>
        <w:t>, ОГБУЗ «</w:t>
      </w:r>
      <w:proofErr w:type="spellStart"/>
      <w:r w:rsidR="002870B8" w:rsidRPr="00693901">
        <w:rPr>
          <w:sz w:val="28"/>
          <w:szCs w:val="28"/>
        </w:rPr>
        <w:t>Кадыйская</w:t>
      </w:r>
      <w:proofErr w:type="spellEnd"/>
      <w:r w:rsidR="002870B8" w:rsidRPr="00693901">
        <w:rPr>
          <w:sz w:val="28"/>
          <w:szCs w:val="28"/>
        </w:rPr>
        <w:t xml:space="preserve"> районная больница» - 1 врачу-акушеру-гинекологу).</w:t>
      </w:r>
    </w:p>
    <w:p w:rsidR="00AE2365" w:rsidRPr="00693901" w:rsidRDefault="00AE2365" w:rsidP="00AE236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На условиях софинансирования областного и муниципального бюджетов приобретены 4 квартиры для привлечения врачей-специалистов в                      ОГБУЗ «</w:t>
      </w:r>
      <w:r w:rsidR="002870B8" w:rsidRPr="00693901">
        <w:rPr>
          <w:sz w:val="28"/>
          <w:szCs w:val="28"/>
        </w:rPr>
        <w:t>Кологривская</w:t>
      </w:r>
      <w:r w:rsidRPr="00693901">
        <w:rPr>
          <w:sz w:val="28"/>
          <w:szCs w:val="28"/>
        </w:rPr>
        <w:t xml:space="preserve"> районная больница»</w:t>
      </w:r>
      <w:r w:rsidR="000D5523" w:rsidRPr="00693901">
        <w:rPr>
          <w:sz w:val="28"/>
          <w:szCs w:val="28"/>
        </w:rPr>
        <w:t xml:space="preserve"> (врачу-неврологу, врачу-терапевту)</w:t>
      </w:r>
      <w:r w:rsidRPr="00693901">
        <w:rPr>
          <w:sz w:val="28"/>
          <w:szCs w:val="28"/>
        </w:rPr>
        <w:t>, ОГБУЗ «</w:t>
      </w:r>
      <w:r w:rsidR="002870B8" w:rsidRPr="00693901">
        <w:rPr>
          <w:sz w:val="28"/>
          <w:szCs w:val="28"/>
        </w:rPr>
        <w:t>Антроповская</w:t>
      </w:r>
      <w:r w:rsidRPr="00693901">
        <w:rPr>
          <w:sz w:val="28"/>
          <w:szCs w:val="28"/>
        </w:rPr>
        <w:t xml:space="preserve"> окружная больница»</w:t>
      </w:r>
      <w:r w:rsidR="000D5523" w:rsidRPr="00693901">
        <w:rPr>
          <w:sz w:val="28"/>
          <w:szCs w:val="28"/>
        </w:rPr>
        <w:t xml:space="preserve"> (врачу-педиатру)</w:t>
      </w:r>
      <w:r w:rsidRPr="00693901">
        <w:rPr>
          <w:sz w:val="28"/>
          <w:szCs w:val="28"/>
        </w:rPr>
        <w:t>, ОГБУЗ «</w:t>
      </w:r>
      <w:proofErr w:type="spellStart"/>
      <w:r w:rsidR="002870B8" w:rsidRPr="00693901">
        <w:rPr>
          <w:sz w:val="28"/>
          <w:szCs w:val="28"/>
        </w:rPr>
        <w:t>Судиславская</w:t>
      </w:r>
      <w:proofErr w:type="spellEnd"/>
      <w:r w:rsidRPr="00693901">
        <w:rPr>
          <w:sz w:val="28"/>
          <w:szCs w:val="28"/>
        </w:rPr>
        <w:t xml:space="preserve"> районная больница»</w:t>
      </w:r>
      <w:r w:rsidR="000D5523" w:rsidRPr="00693901">
        <w:rPr>
          <w:sz w:val="28"/>
          <w:szCs w:val="28"/>
        </w:rPr>
        <w:t xml:space="preserve"> (врачу-хирургу)</w:t>
      </w:r>
      <w:r w:rsidR="009C31B9">
        <w:rPr>
          <w:sz w:val="28"/>
          <w:szCs w:val="28"/>
        </w:rPr>
        <w:t>;</w:t>
      </w:r>
    </w:p>
    <w:p w:rsidR="00AE2365" w:rsidRPr="00693901" w:rsidRDefault="00AE2365" w:rsidP="00AE2365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 xml:space="preserve">2) </w:t>
      </w:r>
      <w:r w:rsidR="00F1150A" w:rsidRPr="00693901">
        <w:rPr>
          <w:sz w:val="28"/>
          <w:szCs w:val="28"/>
        </w:rPr>
        <w:t>п</w:t>
      </w:r>
      <w:r w:rsidRPr="00693901">
        <w:rPr>
          <w:sz w:val="28"/>
          <w:szCs w:val="28"/>
        </w:rPr>
        <w:t>редоставлены компенсационные выплаты за наем жилого помещения 2</w:t>
      </w:r>
      <w:r w:rsidR="00D8479D" w:rsidRPr="00693901">
        <w:rPr>
          <w:sz w:val="28"/>
          <w:szCs w:val="28"/>
        </w:rPr>
        <w:t>67</w:t>
      </w:r>
      <w:r w:rsidRPr="00693901">
        <w:rPr>
          <w:sz w:val="28"/>
          <w:szCs w:val="28"/>
        </w:rPr>
        <w:t xml:space="preserve"> врачам на сумму 1</w:t>
      </w:r>
      <w:r w:rsidR="00D8479D" w:rsidRPr="00693901">
        <w:rPr>
          <w:sz w:val="28"/>
          <w:szCs w:val="28"/>
        </w:rPr>
        <w:t>7 922,3</w:t>
      </w:r>
      <w:r w:rsidRPr="00693901">
        <w:rPr>
          <w:sz w:val="28"/>
          <w:szCs w:val="28"/>
        </w:rPr>
        <w:t xml:space="preserve"> тыс. рублей и ежемесячная денежная компенсация в части затрат по ипотечн</w:t>
      </w:r>
      <w:r w:rsidR="00D8479D" w:rsidRPr="00693901">
        <w:rPr>
          <w:sz w:val="28"/>
          <w:szCs w:val="28"/>
        </w:rPr>
        <w:t>ому жилищному кредиту (займу)  38</w:t>
      </w:r>
      <w:r w:rsidRPr="00693901">
        <w:rPr>
          <w:sz w:val="28"/>
          <w:szCs w:val="28"/>
        </w:rPr>
        <w:t xml:space="preserve"> врачам на сумму </w:t>
      </w:r>
      <w:r w:rsidR="00D8479D" w:rsidRPr="00693901">
        <w:rPr>
          <w:sz w:val="28"/>
          <w:szCs w:val="28"/>
        </w:rPr>
        <w:t>2 718,97</w:t>
      </w:r>
      <w:r w:rsidR="009C31B9">
        <w:rPr>
          <w:sz w:val="28"/>
          <w:szCs w:val="28"/>
        </w:rPr>
        <w:t xml:space="preserve"> тыс. рублей;</w:t>
      </w:r>
    </w:p>
    <w:p w:rsidR="00AE2365" w:rsidRPr="00693901" w:rsidRDefault="00AE2365" w:rsidP="00AE2365">
      <w:pPr>
        <w:ind w:firstLine="709"/>
        <w:jc w:val="both"/>
        <w:rPr>
          <w:sz w:val="28"/>
          <w:szCs w:val="28"/>
        </w:rPr>
      </w:pPr>
      <w:proofErr w:type="gramStart"/>
      <w:r w:rsidRPr="00693901">
        <w:rPr>
          <w:sz w:val="28"/>
          <w:szCs w:val="28"/>
        </w:rPr>
        <w:t xml:space="preserve">3) </w:t>
      </w:r>
      <w:r w:rsidR="00F1150A" w:rsidRPr="00693901">
        <w:rPr>
          <w:sz w:val="28"/>
          <w:szCs w:val="28"/>
        </w:rPr>
        <w:t>п</w:t>
      </w:r>
      <w:r w:rsidRPr="00693901">
        <w:rPr>
          <w:sz w:val="28"/>
          <w:szCs w:val="28"/>
        </w:rPr>
        <w:t>редоставлены меры социальной поддержки на оплату жилого помещения и коммунальных услуг 1 </w:t>
      </w:r>
      <w:r w:rsidR="00D8479D" w:rsidRPr="00693901">
        <w:rPr>
          <w:sz w:val="28"/>
          <w:szCs w:val="28"/>
        </w:rPr>
        <w:t>419</w:t>
      </w:r>
      <w:r w:rsidRPr="00693901">
        <w:rPr>
          <w:sz w:val="28"/>
          <w:szCs w:val="28"/>
        </w:rPr>
        <w:t xml:space="preserve"> медицинским и фармацевтическим работникам на общую сумму 1</w:t>
      </w:r>
      <w:r w:rsidR="00D8479D" w:rsidRPr="00693901">
        <w:rPr>
          <w:sz w:val="28"/>
          <w:szCs w:val="28"/>
        </w:rPr>
        <w:t>3 296,75</w:t>
      </w:r>
      <w:r w:rsidRPr="00693901">
        <w:rPr>
          <w:sz w:val="28"/>
          <w:szCs w:val="28"/>
        </w:rPr>
        <w:t xml:space="preserve"> тыс. рублей (201</w:t>
      </w:r>
      <w:r w:rsidR="00D8479D" w:rsidRPr="00693901">
        <w:rPr>
          <w:sz w:val="28"/>
          <w:szCs w:val="28"/>
        </w:rPr>
        <w:t>6</w:t>
      </w:r>
      <w:r w:rsidRPr="00693901">
        <w:rPr>
          <w:sz w:val="28"/>
          <w:szCs w:val="28"/>
        </w:rPr>
        <w:t xml:space="preserve"> год – 1 </w:t>
      </w:r>
      <w:r w:rsidR="00D8479D" w:rsidRPr="00693901">
        <w:rPr>
          <w:sz w:val="28"/>
          <w:szCs w:val="28"/>
        </w:rPr>
        <w:t>507</w:t>
      </w:r>
      <w:r w:rsidRPr="00693901">
        <w:rPr>
          <w:sz w:val="28"/>
          <w:szCs w:val="28"/>
        </w:rPr>
        <w:t xml:space="preserve"> медицинским и фармацевтическим работникам на общую сумму 1</w:t>
      </w:r>
      <w:r w:rsidR="00D8479D" w:rsidRPr="00693901">
        <w:rPr>
          <w:sz w:val="28"/>
          <w:szCs w:val="28"/>
        </w:rPr>
        <w:t>4 636,74</w:t>
      </w:r>
      <w:r w:rsidR="009C31B9">
        <w:rPr>
          <w:sz w:val="28"/>
          <w:szCs w:val="28"/>
        </w:rPr>
        <w:t xml:space="preserve"> тыс. рублей);</w:t>
      </w:r>
      <w:proofErr w:type="gramEnd"/>
    </w:p>
    <w:p w:rsidR="00AE2365" w:rsidRPr="00693901" w:rsidRDefault="00AE2365" w:rsidP="00AE2365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 xml:space="preserve">4) </w:t>
      </w:r>
      <w:r w:rsidR="00F1150A" w:rsidRPr="00693901">
        <w:rPr>
          <w:sz w:val="28"/>
          <w:szCs w:val="28"/>
        </w:rPr>
        <w:t>п</w:t>
      </w:r>
      <w:r w:rsidRPr="00693901">
        <w:rPr>
          <w:sz w:val="28"/>
          <w:szCs w:val="28"/>
        </w:rPr>
        <w:t>редоставлены единовременные компенсационные выплаты в размере</w:t>
      </w:r>
      <w:r w:rsidR="00F1150A" w:rsidRPr="00693901">
        <w:rPr>
          <w:sz w:val="28"/>
          <w:szCs w:val="28"/>
        </w:rPr>
        <w:t xml:space="preserve"> </w:t>
      </w:r>
      <w:r w:rsidRPr="00693901">
        <w:rPr>
          <w:sz w:val="28"/>
          <w:szCs w:val="28"/>
        </w:rPr>
        <w:t xml:space="preserve">1 млн. рублей (на условиях софинансирования из федерального и областного бюджетов) </w:t>
      </w:r>
      <w:r w:rsidR="00D8479D" w:rsidRPr="00693901">
        <w:rPr>
          <w:sz w:val="28"/>
          <w:szCs w:val="28"/>
        </w:rPr>
        <w:t>1</w:t>
      </w:r>
      <w:r w:rsidRPr="00693901">
        <w:rPr>
          <w:sz w:val="28"/>
          <w:szCs w:val="28"/>
        </w:rPr>
        <w:t xml:space="preserve">4 врачам, </w:t>
      </w:r>
      <w:r w:rsidR="009C31B9">
        <w:rPr>
          <w:sz w:val="28"/>
          <w:szCs w:val="28"/>
        </w:rPr>
        <w:t>при</w:t>
      </w:r>
      <w:r w:rsidRPr="00693901">
        <w:rPr>
          <w:sz w:val="28"/>
          <w:szCs w:val="28"/>
        </w:rPr>
        <w:t xml:space="preserve"> трудоустройств</w:t>
      </w:r>
      <w:r w:rsidR="009C31B9">
        <w:rPr>
          <w:sz w:val="28"/>
          <w:szCs w:val="28"/>
        </w:rPr>
        <w:t>е</w:t>
      </w:r>
      <w:r w:rsidRPr="00693901">
        <w:rPr>
          <w:sz w:val="28"/>
          <w:szCs w:val="28"/>
        </w:rPr>
        <w:t xml:space="preserve"> в сельской местности;</w:t>
      </w:r>
    </w:p>
    <w:p w:rsidR="00955D4F" w:rsidRPr="00693901" w:rsidRDefault="00955D4F" w:rsidP="00AE2365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5) осуществлена единовременная компенсационная выплата 7 врачам-специалистам в размере 500,0 тыс. рублей, принятым на работу в областные государственные медицинские организации;</w:t>
      </w:r>
    </w:p>
    <w:p w:rsidR="00AE2365" w:rsidRPr="00693901" w:rsidRDefault="00955D4F" w:rsidP="00AE236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6</w:t>
      </w:r>
      <w:r w:rsidR="00AE2365" w:rsidRPr="00693901">
        <w:rPr>
          <w:sz w:val="28"/>
          <w:szCs w:val="28"/>
        </w:rPr>
        <w:t xml:space="preserve">) </w:t>
      </w:r>
      <w:r w:rsidR="00F1150A" w:rsidRPr="00693901">
        <w:rPr>
          <w:sz w:val="28"/>
          <w:szCs w:val="28"/>
        </w:rPr>
        <w:t xml:space="preserve"> пр</w:t>
      </w:r>
      <w:r w:rsidR="00AE2365" w:rsidRPr="00693901">
        <w:rPr>
          <w:sz w:val="28"/>
          <w:szCs w:val="28"/>
        </w:rPr>
        <w:t xml:space="preserve">оведена выплата в размере 50 тыс. рублей </w:t>
      </w:r>
      <w:r w:rsidR="00D8479D" w:rsidRPr="00693901">
        <w:rPr>
          <w:sz w:val="28"/>
          <w:szCs w:val="28"/>
        </w:rPr>
        <w:t>1</w:t>
      </w:r>
      <w:r w:rsidR="00AE2365" w:rsidRPr="00693901">
        <w:rPr>
          <w:sz w:val="28"/>
          <w:szCs w:val="28"/>
        </w:rPr>
        <w:t>1 врач</w:t>
      </w:r>
      <w:r w:rsidR="00D8479D" w:rsidRPr="00693901">
        <w:rPr>
          <w:sz w:val="28"/>
          <w:szCs w:val="28"/>
        </w:rPr>
        <w:t>ам</w:t>
      </w:r>
      <w:r w:rsidR="00AE2365" w:rsidRPr="00693901">
        <w:rPr>
          <w:sz w:val="28"/>
          <w:szCs w:val="28"/>
        </w:rPr>
        <w:t>, в размере 100 тыс. рублей 1</w:t>
      </w:r>
      <w:r w:rsidR="00D8479D" w:rsidRPr="00693901">
        <w:rPr>
          <w:sz w:val="28"/>
          <w:szCs w:val="28"/>
        </w:rPr>
        <w:t>8</w:t>
      </w:r>
      <w:r w:rsidR="00AE2365" w:rsidRPr="00693901">
        <w:rPr>
          <w:sz w:val="28"/>
          <w:szCs w:val="28"/>
        </w:rPr>
        <w:t xml:space="preserve"> врачам</w:t>
      </w:r>
      <w:r w:rsidRPr="00693901">
        <w:rPr>
          <w:sz w:val="28"/>
          <w:szCs w:val="28"/>
        </w:rPr>
        <w:t>;</w:t>
      </w:r>
    </w:p>
    <w:p w:rsidR="00AE2365" w:rsidRPr="00693901" w:rsidRDefault="00955D4F" w:rsidP="00AE2365">
      <w:pPr>
        <w:ind w:firstLine="709"/>
        <w:jc w:val="both"/>
        <w:rPr>
          <w:rFonts w:eastAsia="Calibri"/>
          <w:sz w:val="28"/>
          <w:szCs w:val="28"/>
        </w:rPr>
      </w:pPr>
      <w:r w:rsidRPr="00693901">
        <w:rPr>
          <w:sz w:val="28"/>
          <w:szCs w:val="28"/>
        </w:rPr>
        <w:t>7</w:t>
      </w:r>
      <w:r w:rsidR="00AE2365" w:rsidRPr="00693901">
        <w:rPr>
          <w:sz w:val="28"/>
          <w:szCs w:val="28"/>
        </w:rPr>
        <w:t xml:space="preserve">) </w:t>
      </w:r>
      <w:r w:rsidR="00F1150A" w:rsidRPr="00693901">
        <w:rPr>
          <w:sz w:val="28"/>
          <w:szCs w:val="28"/>
        </w:rPr>
        <w:t>с</w:t>
      </w:r>
      <w:r w:rsidR="00AE2365" w:rsidRPr="00693901">
        <w:rPr>
          <w:sz w:val="28"/>
          <w:szCs w:val="28"/>
        </w:rPr>
        <w:t xml:space="preserve"> 1 сентября 2014 года реализуется </w:t>
      </w:r>
      <w:r w:rsidR="00AE2365" w:rsidRPr="00693901">
        <w:rPr>
          <w:rFonts w:eastAsia="Calibri"/>
          <w:sz w:val="28"/>
          <w:szCs w:val="28"/>
        </w:rPr>
        <w:t>Закон Костромской области                    от 28 февраля 2014 года № 498-5-ЗКО «О ежемесячной выплате студентам 5 и 6 курсов</w:t>
      </w:r>
      <w:r w:rsidR="00EB7555">
        <w:rPr>
          <w:rFonts w:eastAsia="Calibri"/>
          <w:sz w:val="28"/>
          <w:szCs w:val="28"/>
        </w:rPr>
        <w:t xml:space="preserve">, </w:t>
      </w:r>
      <w:r w:rsidR="00EB7555" w:rsidRPr="00EB7555">
        <w:rPr>
          <w:rFonts w:eastAsiaTheme="minorHAnsi"/>
          <w:sz w:val="28"/>
          <w:szCs w:val="28"/>
          <w:lang w:eastAsia="en-US"/>
        </w:rPr>
        <w:t>обучающимся в государственных образовательных организациях высшего образования, реализующих профессиональные образовательные программы медицинского образования</w:t>
      </w:r>
      <w:r w:rsidR="00EB7555">
        <w:rPr>
          <w:rFonts w:eastAsia="Calibri"/>
          <w:sz w:val="28"/>
          <w:szCs w:val="28"/>
        </w:rPr>
        <w:t>»</w:t>
      </w:r>
      <w:r w:rsidR="00AE2365" w:rsidRPr="00693901">
        <w:rPr>
          <w:rFonts w:eastAsia="Calibri"/>
          <w:sz w:val="28"/>
          <w:szCs w:val="28"/>
        </w:rPr>
        <w:t xml:space="preserve"> (ежемесячная выплата в размере 5 тыс. руб</w:t>
      </w:r>
      <w:r w:rsidRPr="00693901">
        <w:rPr>
          <w:rFonts w:eastAsia="Calibri"/>
          <w:sz w:val="28"/>
          <w:szCs w:val="28"/>
        </w:rPr>
        <w:t>лей осуществляется 3 студентам);</w:t>
      </w:r>
    </w:p>
    <w:p w:rsidR="00AE2365" w:rsidRPr="00693901" w:rsidRDefault="00955D4F" w:rsidP="00AE2365">
      <w:pPr>
        <w:ind w:firstLine="709"/>
        <w:jc w:val="both"/>
        <w:rPr>
          <w:sz w:val="28"/>
          <w:szCs w:val="28"/>
        </w:rPr>
      </w:pPr>
      <w:r w:rsidRPr="00693901">
        <w:rPr>
          <w:rFonts w:eastAsia="Calibri"/>
          <w:sz w:val="28"/>
          <w:szCs w:val="28"/>
        </w:rPr>
        <w:t>8</w:t>
      </w:r>
      <w:r w:rsidR="00AE2365" w:rsidRPr="00693901">
        <w:rPr>
          <w:rFonts w:eastAsia="Calibri"/>
          <w:sz w:val="28"/>
          <w:szCs w:val="28"/>
        </w:rPr>
        <w:t xml:space="preserve">) </w:t>
      </w:r>
      <w:r w:rsidR="00461FF2" w:rsidRPr="00693901">
        <w:rPr>
          <w:rFonts w:eastAsia="Calibri"/>
          <w:sz w:val="28"/>
          <w:szCs w:val="28"/>
        </w:rPr>
        <w:t>с</w:t>
      </w:r>
      <w:r w:rsidR="00AE2365" w:rsidRPr="00693901">
        <w:rPr>
          <w:rFonts w:eastAsia="Calibri"/>
          <w:sz w:val="28"/>
          <w:szCs w:val="28"/>
        </w:rPr>
        <w:t xml:space="preserve"> 1 января 2015 года реализуется Закон Костромской области                       от 11 декабря 2014 № 613-5-ЗКО «О ежемесячной выплате врачам-интернам и врачам-ординаторам» (ежемесячная выплата в размере 5 тыс. рублей осуществляется 2</w:t>
      </w:r>
      <w:r w:rsidR="00C86A52" w:rsidRPr="00693901">
        <w:rPr>
          <w:rFonts w:eastAsia="Calibri"/>
          <w:sz w:val="28"/>
          <w:szCs w:val="28"/>
        </w:rPr>
        <w:t>7 интернам и 3</w:t>
      </w:r>
      <w:r w:rsidR="00AE2365" w:rsidRPr="00693901">
        <w:rPr>
          <w:rFonts w:eastAsia="Calibri"/>
          <w:sz w:val="28"/>
          <w:szCs w:val="28"/>
        </w:rPr>
        <w:t xml:space="preserve"> ординатор</w:t>
      </w:r>
      <w:r w:rsidR="00C86A52" w:rsidRPr="00693901">
        <w:rPr>
          <w:rFonts w:eastAsia="Calibri"/>
          <w:sz w:val="28"/>
          <w:szCs w:val="28"/>
        </w:rPr>
        <w:t>ам)</w:t>
      </w:r>
      <w:r w:rsidRPr="00693901">
        <w:rPr>
          <w:rFonts w:eastAsia="Calibri"/>
          <w:sz w:val="28"/>
          <w:szCs w:val="28"/>
        </w:rPr>
        <w:t>;</w:t>
      </w:r>
    </w:p>
    <w:p w:rsidR="00AE2365" w:rsidRPr="00693901" w:rsidRDefault="00955D4F" w:rsidP="00AE2365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9</w:t>
      </w:r>
      <w:r w:rsidR="00AE2365" w:rsidRPr="00693901">
        <w:rPr>
          <w:sz w:val="28"/>
          <w:szCs w:val="28"/>
        </w:rPr>
        <w:t xml:space="preserve">) </w:t>
      </w:r>
      <w:proofErr w:type="gramStart"/>
      <w:r w:rsidR="00461FF2" w:rsidRPr="00693901">
        <w:rPr>
          <w:sz w:val="28"/>
          <w:szCs w:val="28"/>
        </w:rPr>
        <w:t>п</w:t>
      </w:r>
      <w:r w:rsidR="00AE2365" w:rsidRPr="00693901">
        <w:rPr>
          <w:sz w:val="28"/>
          <w:szCs w:val="28"/>
        </w:rPr>
        <w:t>риняты</w:t>
      </w:r>
      <w:proofErr w:type="gramEnd"/>
      <w:r w:rsidR="00AE2365" w:rsidRPr="00693901">
        <w:rPr>
          <w:sz w:val="28"/>
          <w:szCs w:val="28"/>
        </w:rPr>
        <w:t xml:space="preserve"> по целевому направлению 15</w:t>
      </w:r>
      <w:r w:rsidR="00C86A52" w:rsidRPr="00693901">
        <w:rPr>
          <w:sz w:val="28"/>
          <w:szCs w:val="28"/>
        </w:rPr>
        <w:t>3 абитуриента (в 2016 – 150</w:t>
      </w:r>
      <w:r w:rsidRPr="00693901">
        <w:rPr>
          <w:sz w:val="28"/>
          <w:szCs w:val="28"/>
        </w:rPr>
        <w:t xml:space="preserve"> абитуриентов);</w:t>
      </w:r>
    </w:p>
    <w:p w:rsidR="00AE2365" w:rsidRPr="00693901" w:rsidRDefault="00955D4F" w:rsidP="00AE2365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10</w:t>
      </w:r>
      <w:r w:rsidR="00AE2365" w:rsidRPr="00693901">
        <w:rPr>
          <w:sz w:val="28"/>
          <w:szCs w:val="28"/>
        </w:rPr>
        <w:t xml:space="preserve">) </w:t>
      </w:r>
      <w:r w:rsidR="00461FF2" w:rsidRPr="00693901">
        <w:rPr>
          <w:sz w:val="28"/>
          <w:szCs w:val="28"/>
        </w:rPr>
        <w:t>н</w:t>
      </w:r>
      <w:r w:rsidR="00AE2365" w:rsidRPr="00693901">
        <w:rPr>
          <w:sz w:val="28"/>
          <w:szCs w:val="28"/>
        </w:rPr>
        <w:t>аправлен</w:t>
      </w:r>
      <w:r w:rsidR="00461FF2" w:rsidRPr="00693901">
        <w:rPr>
          <w:sz w:val="28"/>
          <w:szCs w:val="28"/>
        </w:rPr>
        <w:t>ы</w:t>
      </w:r>
      <w:r w:rsidR="00AE2365" w:rsidRPr="00693901">
        <w:rPr>
          <w:sz w:val="28"/>
          <w:szCs w:val="28"/>
        </w:rPr>
        <w:t xml:space="preserve"> на обучение по програ</w:t>
      </w:r>
      <w:r w:rsidR="00C86A52" w:rsidRPr="00693901">
        <w:rPr>
          <w:sz w:val="28"/>
          <w:szCs w:val="28"/>
        </w:rPr>
        <w:t>ммам интернатуры и ординатуры  40</w:t>
      </w:r>
      <w:r w:rsidR="00AE2365" w:rsidRPr="00693901">
        <w:rPr>
          <w:sz w:val="28"/>
          <w:szCs w:val="28"/>
        </w:rPr>
        <w:t xml:space="preserve"> студент</w:t>
      </w:r>
      <w:r w:rsidR="00C86A52" w:rsidRPr="00693901">
        <w:rPr>
          <w:sz w:val="28"/>
          <w:szCs w:val="28"/>
        </w:rPr>
        <w:t>ов</w:t>
      </w:r>
      <w:r w:rsidR="00AE2365" w:rsidRPr="00693901">
        <w:rPr>
          <w:sz w:val="28"/>
          <w:szCs w:val="28"/>
        </w:rPr>
        <w:t xml:space="preserve"> (в 201</w:t>
      </w:r>
      <w:r w:rsidR="00CF5053">
        <w:rPr>
          <w:sz w:val="28"/>
          <w:szCs w:val="28"/>
        </w:rPr>
        <w:t>6</w:t>
      </w:r>
      <w:r w:rsidR="00AE2365" w:rsidRPr="00693901">
        <w:rPr>
          <w:sz w:val="28"/>
          <w:szCs w:val="28"/>
        </w:rPr>
        <w:t xml:space="preserve"> году – </w:t>
      </w:r>
      <w:r w:rsidR="00C86A52" w:rsidRPr="00693901">
        <w:rPr>
          <w:sz w:val="28"/>
          <w:szCs w:val="28"/>
        </w:rPr>
        <w:t>103</w:t>
      </w:r>
      <w:r w:rsidRPr="00693901">
        <w:rPr>
          <w:sz w:val="28"/>
          <w:szCs w:val="28"/>
        </w:rPr>
        <w:t>);</w:t>
      </w:r>
    </w:p>
    <w:p w:rsidR="00AE2365" w:rsidRPr="00693901" w:rsidRDefault="00AE2365" w:rsidP="00AE2365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1</w:t>
      </w:r>
      <w:r w:rsidR="00955D4F" w:rsidRPr="00693901">
        <w:rPr>
          <w:sz w:val="28"/>
          <w:szCs w:val="28"/>
        </w:rPr>
        <w:t>1</w:t>
      </w:r>
      <w:r w:rsidRPr="00693901">
        <w:rPr>
          <w:sz w:val="28"/>
          <w:szCs w:val="28"/>
        </w:rPr>
        <w:t xml:space="preserve">) </w:t>
      </w:r>
      <w:r w:rsidR="00461FF2" w:rsidRPr="00693901">
        <w:rPr>
          <w:sz w:val="28"/>
          <w:szCs w:val="28"/>
        </w:rPr>
        <w:t>п</w:t>
      </w:r>
      <w:r w:rsidRPr="00693901">
        <w:rPr>
          <w:sz w:val="28"/>
          <w:szCs w:val="28"/>
        </w:rPr>
        <w:t>роведены региональные конкурсы:</w:t>
      </w:r>
    </w:p>
    <w:p w:rsidR="00AE2365" w:rsidRPr="00693901" w:rsidRDefault="00AE2365" w:rsidP="00AE2365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lastRenderedPageBreak/>
        <w:t>-   Лучший врач года  (июнь 201</w:t>
      </w:r>
      <w:r w:rsidR="00C86A52" w:rsidRPr="00693901">
        <w:rPr>
          <w:sz w:val="28"/>
          <w:szCs w:val="28"/>
        </w:rPr>
        <w:t>7</w:t>
      </w:r>
      <w:r w:rsidR="009C31B9">
        <w:rPr>
          <w:sz w:val="28"/>
          <w:szCs w:val="28"/>
        </w:rPr>
        <w:t xml:space="preserve"> года);</w:t>
      </w:r>
    </w:p>
    <w:p w:rsidR="00AE2365" w:rsidRPr="00693901" w:rsidRDefault="00AE2365" w:rsidP="00AE2365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-   Земский доктор (декабрь 201</w:t>
      </w:r>
      <w:r w:rsidR="00C86A52" w:rsidRPr="00693901">
        <w:rPr>
          <w:sz w:val="28"/>
          <w:szCs w:val="28"/>
        </w:rPr>
        <w:t>7</w:t>
      </w:r>
      <w:r w:rsidR="009C31B9">
        <w:rPr>
          <w:sz w:val="28"/>
          <w:szCs w:val="28"/>
        </w:rPr>
        <w:t xml:space="preserve"> года);</w:t>
      </w:r>
    </w:p>
    <w:p w:rsidR="00AE2365" w:rsidRPr="00693901" w:rsidRDefault="00AE2365" w:rsidP="00AE2365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- Лучшая медицинская сестра первичного звена здравоохранения Костромской области (май 201</w:t>
      </w:r>
      <w:r w:rsidR="00C86A52" w:rsidRPr="00693901">
        <w:rPr>
          <w:sz w:val="28"/>
          <w:szCs w:val="28"/>
        </w:rPr>
        <w:t>7</w:t>
      </w:r>
      <w:r w:rsidR="009C31B9">
        <w:rPr>
          <w:sz w:val="28"/>
          <w:szCs w:val="28"/>
        </w:rPr>
        <w:t xml:space="preserve"> года);</w:t>
      </w:r>
    </w:p>
    <w:p w:rsidR="00AE2365" w:rsidRPr="00693901" w:rsidRDefault="00AE2365" w:rsidP="00AE2365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 xml:space="preserve">-  Конкурс фельдшерских акушерских пунктов «Здоровое село» </w:t>
      </w:r>
      <w:r w:rsidRPr="00693901">
        <w:rPr>
          <w:rFonts w:eastAsia="Calibri"/>
          <w:sz w:val="28"/>
          <w:szCs w:val="28"/>
        </w:rPr>
        <w:t>(июнь 201</w:t>
      </w:r>
      <w:r w:rsidR="00C86A52" w:rsidRPr="00693901">
        <w:rPr>
          <w:rFonts w:eastAsia="Calibri"/>
          <w:sz w:val="28"/>
          <w:szCs w:val="28"/>
        </w:rPr>
        <w:t>7</w:t>
      </w:r>
      <w:r w:rsidRPr="00693901">
        <w:rPr>
          <w:rFonts w:eastAsia="Calibri"/>
          <w:sz w:val="28"/>
          <w:szCs w:val="28"/>
        </w:rPr>
        <w:t xml:space="preserve"> года)</w:t>
      </w:r>
      <w:r w:rsidR="00955D4F" w:rsidRPr="00693901">
        <w:rPr>
          <w:sz w:val="28"/>
          <w:szCs w:val="28"/>
        </w:rPr>
        <w:t>;</w:t>
      </w:r>
    </w:p>
    <w:p w:rsidR="00AE2365" w:rsidRPr="00693901" w:rsidRDefault="00AE2365" w:rsidP="00AE2365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1</w:t>
      </w:r>
      <w:r w:rsidR="00955D4F" w:rsidRPr="00693901">
        <w:rPr>
          <w:sz w:val="28"/>
          <w:szCs w:val="28"/>
        </w:rPr>
        <w:t>2</w:t>
      </w:r>
      <w:r w:rsidRPr="00693901">
        <w:rPr>
          <w:sz w:val="28"/>
          <w:szCs w:val="28"/>
        </w:rPr>
        <w:t xml:space="preserve">) </w:t>
      </w:r>
      <w:r w:rsidR="00461FF2" w:rsidRPr="00693901">
        <w:rPr>
          <w:sz w:val="28"/>
          <w:szCs w:val="28"/>
        </w:rPr>
        <w:t>п</w:t>
      </w:r>
      <w:r w:rsidRPr="00693901">
        <w:rPr>
          <w:sz w:val="28"/>
          <w:szCs w:val="28"/>
        </w:rPr>
        <w:t>роведены ярмарки вакансий на базе Ивановской государственной медицинской академии, Кировской государственной медицинской академии, Ярославского государстве</w:t>
      </w:r>
      <w:r w:rsidR="00955D4F" w:rsidRPr="00693901">
        <w:rPr>
          <w:sz w:val="28"/>
          <w:szCs w:val="28"/>
        </w:rPr>
        <w:t>нного медицинского университета;</w:t>
      </w:r>
    </w:p>
    <w:p w:rsidR="00AE2365" w:rsidRPr="00693901" w:rsidRDefault="00AE2365" w:rsidP="00AE2365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>1</w:t>
      </w:r>
      <w:r w:rsidR="00955D4F" w:rsidRPr="00693901">
        <w:rPr>
          <w:sz w:val="28"/>
          <w:szCs w:val="28"/>
        </w:rPr>
        <w:t>3</w:t>
      </w:r>
      <w:r w:rsidRPr="00693901">
        <w:rPr>
          <w:sz w:val="28"/>
          <w:szCs w:val="28"/>
        </w:rPr>
        <w:t xml:space="preserve">) </w:t>
      </w:r>
      <w:r w:rsidR="00461FF2" w:rsidRPr="00693901">
        <w:rPr>
          <w:sz w:val="28"/>
          <w:szCs w:val="28"/>
        </w:rPr>
        <w:t>п</w:t>
      </w:r>
      <w:r w:rsidRPr="00693901">
        <w:rPr>
          <w:sz w:val="28"/>
          <w:szCs w:val="28"/>
        </w:rPr>
        <w:t xml:space="preserve">роведены мероприятия «День открытых дверей» для учащихся выпускных классов общеобразовательных школ в </w:t>
      </w:r>
      <w:proofErr w:type="gramStart"/>
      <w:r w:rsidRPr="00693901">
        <w:rPr>
          <w:sz w:val="28"/>
          <w:szCs w:val="28"/>
        </w:rPr>
        <w:t>г</w:t>
      </w:r>
      <w:proofErr w:type="gramEnd"/>
      <w:r w:rsidRPr="00693901">
        <w:rPr>
          <w:sz w:val="28"/>
          <w:szCs w:val="28"/>
        </w:rPr>
        <w:t>. Кострома, г. Шарья.</w:t>
      </w:r>
    </w:p>
    <w:p w:rsidR="00AE2365" w:rsidRPr="00693901" w:rsidRDefault="00AE2365" w:rsidP="00AE2365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 xml:space="preserve">В 2017 году </w:t>
      </w:r>
      <w:r w:rsidR="00C86A52" w:rsidRPr="00693901">
        <w:rPr>
          <w:sz w:val="28"/>
          <w:szCs w:val="28"/>
        </w:rPr>
        <w:t>подписано</w:t>
      </w:r>
      <w:r w:rsidRPr="00693901">
        <w:rPr>
          <w:sz w:val="28"/>
          <w:szCs w:val="28"/>
        </w:rPr>
        <w:t xml:space="preserve"> соглашение между администрацией Костромской области, Министерством здравоохранения Российской Федерации и Ярославским государственным медицинским университетом по организации базовой кафедры в </w:t>
      </w:r>
      <w:r w:rsidR="009C31B9">
        <w:rPr>
          <w:sz w:val="28"/>
          <w:szCs w:val="28"/>
        </w:rPr>
        <w:t xml:space="preserve">ОГБУЗ </w:t>
      </w:r>
      <w:r w:rsidRPr="00693901">
        <w:rPr>
          <w:sz w:val="28"/>
          <w:szCs w:val="28"/>
        </w:rPr>
        <w:t>«Костромск</w:t>
      </w:r>
      <w:r w:rsidR="00D35F02">
        <w:rPr>
          <w:sz w:val="28"/>
          <w:szCs w:val="28"/>
        </w:rPr>
        <w:t>ая</w:t>
      </w:r>
      <w:r w:rsidRPr="00693901">
        <w:rPr>
          <w:sz w:val="28"/>
          <w:szCs w:val="28"/>
        </w:rPr>
        <w:t xml:space="preserve"> областн</w:t>
      </w:r>
      <w:r w:rsidR="00D35F02">
        <w:rPr>
          <w:sz w:val="28"/>
          <w:szCs w:val="28"/>
        </w:rPr>
        <w:t>ая</w:t>
      </w:r>
      <w:r w:rsidRPr="00693901">
        <w:rPr>
          <w:sz w:val="28"/>
          <w:szCs w:val="28"/>
        </w:rPr>
        <w:t xml:space="preserve"> клиническ</w:t>
      </w:r>
      <w:r w:rsidR="00D35F02">
        <w:rPr>
          <w:sz w:val="28"/>
          <w:szCs w:val="28"/>
        </w:rPr>
        <w:t>ая</w:t>
      </w:r>
      <w:r w:rsidRPr="00693901">
        <w:rPr>
          <w:sz w:val="28"/>
          <w:szCs w:val="28"/>
        </w:rPr>
        <w:t xml:space="preserve"> больниц</w:t>
      </w:r>
      <w:r w:rsidR="00D35F02">
        <w:rPr>
          <w:sz w:val="28"/>
          <w:szCs w:val="28"/>
        </w:rPr>
        <w:t>а</w:t>
      </w:r>
      <w:r w:rsidRPr="00693901">
        <w:rPr>
          <w:sz w:val="28"/>
          <w:szCs w:val="28"/>
        </w:rPr>
        <w:t xml:space="preserve"> им. Королева Е.И.», что позволит усилить работу по закреплению студентов и интернов в регионе.</w:t>
      </w:r>
    </w:p>
    <w:p w:rsidR="00AE2365" w:rsidRPr="00693901" w:rsidRDefault="00AE2365" w:rsidP="00AE2365">
      <w:pPr>
        <w:ind w:firstLine="709"/>
        <w:jc w:val="both"/>
        <w:rPr>
          <w:sz w:val="28"/>
          <w:szCs w:val="28"/>
        </w:rPr>
      </w:pPr>
    </w:p>
    <w:p w:rsidR="00AE2365" w:rsidRPr="00693901" w:rsidRDefault="00AE2365" w:rsidP="00AE23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3901">
        <w:rPr>
          <w:rFonts w:ascii="Times New Roman" w:hAnsi="Times New Roman" w:cs="Times New Roman"/>
          <w:sz w:val="28"/>
          <w:szCs w:val="28"/>
        </w:rPr>
        <w:t>4. Мероприятия, проведенные в 201</w:t>
      </w:r>
      <w:r w:rsidR="00BC1132" w:rsidRPr="00693901">
        <w:rPr>
          <w:rFonts w:ascii="Times New Roman" w:hAnsi="Times New Roman" w:cs="Times New Roman"/>
          <w:sz w:val="28"/>
          <w:szCs w:val="28"/>
        </w:rPr>
        <w:t>7</w:t>
      </w:r>
      <w:r w:rsidRPr="00693901">
        <w:rPr>
          <w:rFonts w:ascii="Times New Roman" w:hAnsi="Times New Roman" w:cs="Times New Roman"/>
          <w:sz w:val="28"/>
          <w:szCs w:val="28"/>
        </w:rPr>
        <w:t xml:space="preserve"> году по повышению заработной платы работников сферы здравоохранения</w:t>
      </w:r>
      <w:r w:rsidRPr="0069390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14D98" w:rsidRPr="00693901" w:rsidRDefault="00D14D98" w:rsidP="00D14D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OLE_LINK3"/>
      <w:bookmarkStart w:id="4" w:name="OLE_LINK2"/>
      <w:bookmarkStart w:id="5" w:name="OLE_LINK1"/>
      <w:proofErr w:type="gramStart"/>
      <w:r w:rsidRPr="00693901">
        <w:rPr>
          <w:rFonts w:ascii="Times New Roman" w:hAnsi="Times New Roman"/>
          <w:sz w:val="28"/>
          <w:szCs w:val="28"/>
        </w:rPr>
        <w:t>На 2017 год Правительством Российской Федерации определено достижение целевых показателей по повышению заработной платы врачей (180% от средней по экономике в регионе), среднего медицинского персонала (90%) и младшего медицинского персонала (80%) с 1 октября 2017 года.</w:t>
      </w:r>
      <w:proofErr w:type="gramEnd"/>
    </w:p>
    <w:p w:rsidR="00D14D98" w:rsidRPr="00693901" w:rsidRDefault="00D14D98" w:rsidP="00D14D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93901">
        <w:rPr>
          <w:rFonts w:ascii="Times New Roman" w:hAnsi="Times New Roman"/>
          <w:sz w:val="28"/>
          <w:szCs w:val="28"/>
        </w:rPr>
        <w:t>Все индикаторные значения по заработной плате отдельных категорий медицинских работников достигнуты в полном объеме.</w:t>
      </w:r>
    </w:p>
    <w:p w:rsidR="00D14D98" w:rsidRPr="00693901" w:rsidRDefault="00D14D98" w:rsidP="00D14D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93901">
        <w:rPr>
          <w:rFonts w:ascii="Times New Roman" w:hAnsi="Times New Roman"/>
          <w:sz w:val="28"/>
          <w:szCs w:val="28"/>
        </w:rPr>
        <w:t xml:space="preserve">По оперативным данным департамента здравоохранения Костромской области средняя заработная плата </w:t>
      </w:r>
      <w:r w:rsidRPr="00693901">
        <w:rPr>
          <w:rFonts w:ascii="Times New Roman" w:hAnsi="Times New Roman"/>
          <w:sz w:val="28"/>
          <w:szCs w:val="28"/>
          <w:u w:val="single"/>
        </w:rPr>
        <w:t xml:space="preserve">за </w:t>
      </w:r>
      <w:r w:rsidRPr="0069390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693901">
        <w:rPr>
          <w:rFonts w:ascii="Times New Roman" w:hAnsi="Times New Roman"/>
          <w:sz w:val="28"/>
          <w:szCs w:val="28"/>
          <w:u w:val="single"/>
        </w:rPr>
        <w:t xml:space="preserve"> квартал 2017 года</w:t>
      </w:r>
      <w:r w:rsidRPr="00693901">
        <w:rPr>
          <w:rFonts w:ascii="Times New Roman" w:hAnsi="Times New Roman"/>
          <w:sz w:val="28"/>
          <w:szCs w:val="28"/>
        </w:rPr>
        <w:t xml:space="preserve"> составила:</w:t>
      </w:r>
    </w:p>
    <w:p w:rsidR="00D14D98" w:rsidRPr="00693901" w:rsidRDefault="00D14D98" w:rsidP="00D14D98">
      <w:pPr>
        <w:pStyle w:val="ab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3901">
        <w:rPr>
          <w:rFonts w:ascii="Times New Roman" w:hAnsi="Times New Roman"/>
          <w:sz w:val="28"/>
          <w:szCs w:val="28"/>
        </w:rPr>
        <w:t xml:space="preserve">врачей и работников, имеющих высшее фармацевтическое или иное высшее образование, предоставляющих медицинские услуги – 38 124,6 руб. или 180,2%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на 2017 год (21 160 руб.) или 100,0% от индикаторного значения на  </w:t>
      </w:r>
      <w:r w:rsidRPr="00693901">
        <w:rPr>
          <w:rFonts w:ascii="Times New Roman" w:hAnsi="Times New Roman"/>
          <w:sz w:val="28"/>
          <w:szCs w:val="28"/>
          <w:lang w:val="en-US"/>
        </w:rPr>
        <w:t>IV</w:t>
      </w:r>
      <w:r w:rsidRPr="00693901">
        <w:rPr>
          <w:rFonts w:ascii="Times New Roman" w:hAnsi="Times New Roman"/>
          <w:sz w:val="28"/>
          <w:szCs w:val="28"/>
        </w:rPr>
        <w:t xml:space="preserve"> квартал 2017 года (180,0% или 38 088 руб.);</w:t>
      </w:r>
      <w:proofErr w:type="gramEnd"/>
    </w:p>
    <w:p w:rsidR="00D14D98" w:rsidRPr="00693901" w:rsidRDefault="00D14D98" w:rsidP="00D14D98">
      <w:pPr>
        <w:pStyle w:val="ab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901">
        <w:rPr>
          <w:rFonts w:ascii="Times New Roman" w:hAnsi="Times New Roman"/>
          <w:sz w:val="28"/>
          <w:szCs w:val="28"/>
        </w:rPr>
        <w:t xml:space="preserve">среднего медицинского персонала – 19 474,2 руб. или 92,0%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на 2017 год (21 160 руб.) или 102,3% от индикаторного значения на </w:t>
      </w:r>
      <w:r w:rsidRPr="00693901">
        <w:rPr>
          <w:rFonts w:ascii="Times New Roman" w:hAnsi="Times New Roman"/>
          <w:sz w:val="28"/>
          <w:szCs w:val="28"/>
          <w:lang w:val="en-US"/>
        </w:rPr>
        <w:t>IV</w:t>
      </w:r>
      <w:r w:rsidRPr="00693901">
        <w:rPr>
          <w:rFonts w:ascii="Times New Roman" w:hAnsi="Times New Roman"/>
          <w:sz w:val="28"/>
          <w:szCs w:val="28"/>
        </w:rPr>
        <w:t xml:space="preserve"> квартал 2017 года (90,0% или 19 044 руб.);</w:t>
      </w:r>
    </w:p>
    <w:p w:rsidR="00D14D98" w:rsidRPr="00693901" w:rsidRDefault="00D14D98" w:rsidP="00D14D98">
      <w:pPr>
        <w:pStyle w:val="ab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901">
        <w:rPr>
          <w:rFonts w:ascii="Times New Roman" w:hAnsi="Times New Roman"/>
          <w:sz w:val="28"/>
          <w:szCs w:val="28"/>
        </w:rPr>
        <w:t xml:space="preserve">младшего медицинского персонала – 17 193,4 руб. или 81,3%  от среднемесячной начисленной заработной платы наемных работников в организациях, у индивидуальных предпринимателей и физических лиц </w:t>
      </w:r>
      <w:r w:rsidRPr="00693901">
        <w:rPr>
          <w:rFonts w:ascii="Times New Roman" w:hAnsi="Times New Roman"/>
          <w:sz w:val="28"/>
          <w:szCs w:val="28"/>
        </w:rPr>
        <w:lastRenderedPageBreak/>
        <w:t xml:space="preserve">(среднемесячного дохода от трудовой деятельности) на 2017 год (21 160 руб.) или 101,6% от индикаторного значения на </w:t>
      </w:r>
      <w:r w:rsidRPr="00693901">
        <w:rPr>
          <w:rFonts w:ascii="Times New Roman" w:hAnsi="Times New Roman"/>
          <w:sz w:val="28"/>
          <w:szCs w:val="28"/>
          <w:lang w:val="en-US"/>
        </w:rPr>
        <w:t>IV</w:t>
      </w:r>
      <w:r w:rsidRPr="00693901">
        <w:rPr>
          <w:rFonts w:ascii="Times New Roman" w:hAnsi="Times New Roman"/>
          <w:sz w:val="28"/>
          <w:szCs w:val="28"/>
        </w:rPr>
        <w:t xml:space="preserve"> квартал 2017 года (80,0% или 16 928 руб.).</w:t>
      </w:r>
    </w:p>
    <w:p w:rsidR="00D14D98" w:rsidRPr="00693901" w:rsidRDefault="00D14D98" w:rsidP="00D14D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93901">
        <w:rPr>
          <w:rFonts w:ascii="Times New Roman" w:hAnsi="Times New Roman"/>
          <w:sz w:val="28"/>
          <w:szCs w:val="28"/>
        </w:rPr>
        <w:t>В 2017 году по сравнению с 2016 годом средняя заработная плата увеличилась у врачей на 1,6%, среднего медицинского персонала – 2,7%, младшего медицинского персонала – 14,3%.</w:t>
      </w:r>
    </w:p>
    <w:p w:rsidR="00D14D98" w:rsidRPr="00693901" w:rsidRDefault="00D14D98" w:rsidP="00D14D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93901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7 мая 2012 года № 597 «О мероприятиях по реализации государственной социальной политики» к 2018 году средняя заработная плата врачей должна быть доведена до 200% от средней заработной платы по Костромской области, среднего и младшего медицинского персонала до 100%.</w:t>
      </w:r>
    </w:p>
    <w:p w:rsidR="00D14D98" w:rsidRPr="00693901" w:rsidRDefault="00D14D98" w:rsidP="00D14D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93901">
        <w:rPr>
          <w:rFonts w:ascii="Times New Roman" w:hAnsi="Times New Roman"/>
          <w:sz w:val="28"/>
          <w:szCs w:val="28"/>
        </w:rPr>
        <w:t xml:space="preserve">По оперативным данным департамента здравоохранения Костромской области средняя заработная плата </w:t>
      </w:r>
      <w:r w:rsidRPr="00693901">
        <w:rPr>
          <w:rFonts w:ascii="Times New Roman" w:hAnsi="Times New Roman"/>
          <w:sz w:val="28"/>
          <w:szCs w:val="28"/>
          <w:u w:val="single"/>
        </w:rPr>
        <w:t>за январь 2018 года</w:t>
      </w:r>
      <w:r w:rsidRPr="00693901">
        <w:rPr>
          <w:rFonts w:ascii="Times New Roman" w:hAnsi="Times New Roman"/>
          <w:sz w:val="28"/>
          <w:szCs w:val="28"/>
        </w:rPr>
        <w:t xml:space="preserve"> составила:</w:t>
      </w:r>
    </w:p>
    <w:p w:rsidR="00D14D98" w:rsidRPr="00693901" w:rsidRDefault="00D14D98" w:rsidP="00D14D98">
      <w:pPr>
        <w:pStyle w:val="ab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901">
        <w:rPr>
          <w:rFonts w:ascii="Times New Roman" w:hAnsi="Times New Roman"/>
          <w:sz w:val="28"/>
          <w:szCs w:val="28"/>
        </w:rPr>
        <w:t>врачей и работников, имеющих высшее фармацевтическое или иное высшее образование, предоставляющих медицинские услуги – 44 581,9 руб. или 200,1%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на 2018</w:t>
      </w:r>
      <w:r w:rsidR="009C31B9">
        <w:rPr>
          <w:rFonts w:ascii="Times New Roman" w:hAnsi="Times New Roman"/>
          <w:sz w:val="28"/>
          <w:szCs w:val="28"/>
        </w:rPr>
        <w:t xml:space="preserve"> </w:t>
      </w:r>
      <w:r w:rsidRPr="00693901">
        <w:rPr>
          <w:rFonts w:ascii="Times New Roman" w:hAnsi="Times New Roman"/>
          <w:sz w:val="28"/>
          <w:szCs w:val="28"/>
        </w:rPr>
        <w:t>год (22 280,0 руб.);</w:t>
      </w:r>
    </w:p>
    <w:p w:rsidR="00D14D98" w:rsidRPr="00F27430" w:rsidRDefault="00D14D98" w:rsidP="00D14D98">
      <w:pPr>
        <w:pStyle w:val="ab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901">
        <w:rPr>
          <w:rFonts w:ascii="Times New Roman" w:hAnsi="Times New Roman"/>
          <w:sz w:val="28"/>
          <w:szCs w:val="28"/>
        </w:rPr>
        <w:t xml:space="preserve">среднего медицинского персонала – 22 562,6 руб. или 101,3%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на 2018 год (22 280,0 </w:t>
      </w:r>
      <w:r w:rsidRPr="00F27430">
        <w:rPr>
          <w:rFonts w:ascii="Times New Roman" w:hAnsi="Times New Roman"/>
          <w:sz w:val="28"/>
          <w:szCs w:val="28"/>
        </w:rPr>
        <w:t>руб.);</w:t>
      </w:r>
    </w:p>
    <w:p w:rsidR="0013624A" w:rsidRPr="00F27430" w:rsidRDefault="00D14D98" w:rsidP="00F27430">
      <w:pPr>
        <w:pStyle w:val="ab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F27430">
        <w:rPr>
          <w:rFonts w:ascii="Times New Roman" w:hAnsi="Times New Roman"/>
          <w:sz w:val="28"/>
          <w:szCs w:val="28"/>
        </w:rPr>
        <w:t>младшего медицинского персонала – 22 320,8 руб. или 100,2% 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на 2018 год (22 280,0 руб.).</w:t>
      </w:r>
      <w:bookmarkEnd w:id="3"/>
      <w:bookmarkEnd w:id="4"/>
      <w:bookmarkEnd w:id="5"/>
    </w:p>
    <w:sectPr w:rsidR="0013624A" w:rsidRPr="00F27430" w:rsidSect="00AE2365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Helio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3E02"/>
    <w:multiLevelType w:val="hybridMultilevel"/>
    <w:tmpl w:val="D7160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F6FAA"/>
    <w:multiLevelType w:val="hybridMultilevel"/>
    <w:tmpl w:val="E9307F1A"/>
    <w:lvl w:ilvl="0" w:tplc="F5D6C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27963"/>
    <w:multiLevelType w:val="hybridMultilevel"/>
    <w:tmpl w:val="38BAC94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8E238AF"/>
    <w:multiLevelType w:val="hybridMultilevel"/>
    <w:tmpl w:val="324619CC"/>
    <w:lvl w:ilvl="0" w:tplc="CA8848B2">
      <w:start w:val="1"/>
      <w:numFmt w:val="decimal"/>
      <w:lvlText w:val="%1)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F3DF9"/>
    <w:multiLevelType w:val="hybridMultilevel"/>
    <w:tmpl w:val="7F50957E"/>
    <w:lvl w:ilvl="0" w:tplc="D92E4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510F03"/>
    <w:multiLevelType w:val="singleLevel"/>
    <w:tmpl w:val="1E96ACD4"/>
    <w:lvl w:ilvl="0">
      <w:start w:val="1"/>
      <w:numFmt w:val="decimal"/>
      <w:lvlText w:val="%1)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6">
    <w:nsid w:val="300E4EBF"/>
    <w:multiLevelType w:val="hybridMultilevel"/>
    <w:tmpl w:val="5504EC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80C3CDB"/>
    <w:multiLevelType w:val="hybridMultilevel"/>
    <w:tmpl w:val="D3666D1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009D1"/>
    <w:multiLevelType w:val="hybridMultilevel"/>
    <w:tmpl w:val="AF5CE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36C13"/>
    <w:multiLevelType w:val="hybridMultilevel"/>
    <w:tmpl w:val="DCB23A78"/>
    <w:lvl w:ilvl="0" w:tplc="17743C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96C589C"/>
    <w:multiLevelType w:val="hybridMultilevel"/>
    <w:tmpl w:val="37A05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50573"/>
    <w:multiLevelType w:val="hybridMultilevel"/>
    <w:tmpl w:val="305215F8"/>
    <w:lvl w:ilvl="0" w:tplc="D034F5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2B865CA"/>
    <w:multiLevelType w:val="hybridMultilevel"/>
    <w:tmpl w:val="163C5F7E"/>
    <w:lvl w:ilvl="0" w:tplc="71FE82D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4D4AB5"/>
    <w:multiLevelType w:val="hybridMultilevel"/>
    <w:tmpl w:val="A8985C5C"/>
    <w:lvl w:ilvl="0" w:tplc="F1A295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667B7A"/>
    <w:multiLevelType w:val="hybridMultilevel"/>
    <w:tmpl w:val="9FCE52EE"/>
    <w:lvl w:ilvl="0" w:tplc="4EA8D3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105FD7"/>
    <w:multiLevelType w:val="hybridMultilevel"/>
    <w:tmpl w:val="E5BC1D42"/>
    <w:lvl w:ilvl="0" w:tplc="3EA0CF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91DE7"/>
    <w:multiLevelType w:val="hybridMultilevel"/>
    <w:tmpl w:val="BCE08FC6"/>
    <w:lvl w:ilvl="0" w:tplc="D92E4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13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2"/>
  </w:num>
  <w:num w:numId="13">
    <w:abstractNumId w:val="10"/>
  </w:num>
  <w:num w:numId="14">
    <w:abstractNumId w:val="5"/>
  </w:num>
  <w:num w:numId="15">
    <w:abstractNumId w:val="8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211B"/>
    <w:rsid w:val="000007D0"/>
    <w:rsid w:val="00001871"/>
    <w:rsid w:val="00003091"/>
    <w:rsid w:val="00003540"/>
    <w:rsid w:val="000036F3"/>
    <w:rsid w:val="00003F51"/>
    <w:rsid w:val="00004304"/>
    <w:rsid w:val="000048CC"/>
    <w:rsid w:val="000050A0"/>
    <w:rsid w:val="00005562"/>
    <w:rsid w:val="0000594F"/>
    <w:rsid w:val="00005DBF"/>
    <w:rsid w:val="0000657C"/>
    <w:rsid w:val="00006AFD"/>
    <w:rsid w:val="000070EF"/>
    <w:rsid w:val="000077B7"/>
    <w:rsid w:val="00007815"/>
    <w:rsid w:val="000129A0"/>
    <w:rsid w:val="00017780"/>
    <w:rsid w:val="00017AD6"/>
    <w:rsid w:val="0002058E"/>
    <w:rsid w:val="00021A5F"/>
    <w:rsid w:val="000223C8"/>
    <w:rsid w:val="0002498B"/>
    <w:rsid w:val="00025962"/>
    <w:rsid w:val="00026101"/>
    <w:rsid w:val="0002797F"/>
    <w:rsid w:val="00027CFD"/>
    <w:rsid w:val="0003025B"/>
    <w:rsid w:val="000309A7"/>
    <w:rsid w:val="0003166F"/>
    <w:rsid w:val="000322F4"/>
    <w:rsid w:val="000342BE"/>
    <w:rsid w:val="00034378"/>
    <w:rsid w:val="00034B2E"/>
    <w:rsid w:val="00034F77"/>
    <w:rsid w:val="00037F43"/>
    <w:rsid w:val="00040629"/>
    <w:rsid w:val="00042172"/>
    <w:rsid w:val="00042428"/>
    <w:rsid w:val="00044092"/>
    <w:rsid w:val="000444D0"/>
    <w:rsid w:val="000445EF"/>
    <w:rsid w:val="00045CEE"/>
    <w:rsid w:val="00045F07"/>
    <w:rsid w:val="00047A4F"/>
    <w:rsid w:val="00047D94"/>
    <w:rsid w:val="00050053"/>
    <w:rsid w:val="0005038A"/>
    <w:rsid w:val="000512F1"/>
    <w:rsid w:val="00052136"/>
    <w:rsid w:val="00052866"/>
    <w:rsid w:val="000538EF"/>
    <w:rsid w:val="00054151"/>
    <w:rsid w:val="000549B8"/>
    <w:rsid w:val="00055D2F"/>
    <w:rsid w:val="00056174"/>
    <w:rsid w:val="000561F4"/>
    <w:rsid w:val="00056910"/>
    <w:rsid w:val="00056CE2"/>
    <w:rsid w:val="000579FA"/>
    <w:rsid w:val="00057B18"/>
    <w:rsid w:val="00060594"/>
    <w:rsid w:val="00063AD0"/>
    <w:rsid w:val="00066344"/>
    <w:rsid w:val="0006747E"/>
    <w:rsid w:val="00067587"/>
    <w:rsid w:val="00070034"/>
    <w:rsid w:val="00072175"/>
    <w:rsid w:val="00072B79"/>
    <w:rsid w:val="00072BFD"/>
    <w:rsid w:val="000735EC"/>
    <w:rsid w:val="00074925"/>
    <w:rsid w:val="00074AE4"/>
    <w:rsid w:val="00075193"/>
    <w:rsid w:val="000757E2"/>
    <w:rsid w:val="00075A46"/>
    <w:rsid w:val="00076015"/>
    <w:rsid w:val="000801AE"/>
    <w:rsid w:val="0008058B"/>
    <w:rsid w:val="00081AC6"/>
    <w:rsid w:val="00081FF7"/>
    <w:rsid w:val="00082248"/>
    <w:rsid w:val="00082FFB"/>
    <w:rsid w:val="00083A70"/>
    <w:rsid w:val="00083F6D"/>
    <w:rsid w:val="00084231"/>
    <w:rsid w:val="00084A3E"/>
    <w:rsid w:val="00086A95"/>
    <w:rsid w:val="0008728B"/>
    <w:rsid w:val="00092377"/>
    <w:rsid w:val="00093306"/>
    <w:rsid w:val="0009509B"/>
    <w:rsid w:val="00096D17"/>
    <w:rsid w:val="000A0407"/>
    <w:rsid w:val="000A0D58"/>
    <w:rsid w:val="000A22C9"/>
    <w:rsid w:val="000A32A6"/>
    <w:rsid w:val="000A396C"/>
    <w:rsid w:val="000A4D3E"/>
    <w:rsid w:val="000A574A"/>
    <w:rsid w:val="000A5A2F"/>
    <w:rsid w:val="000A66A2"/>
    <w:rsid w:val="000A6729"/>
    <w:rsid w:val="000A6D77"/>
    <w:rsid w:val="000A719F"/>
    <w:rsid w:val="000A7A75"/>
    <w:rsid w:val="000B0E7F"/>
    <w:rsid w:val="000B12C5"/>
    <w:rsid w:val="000B2942"/>
    <w:rsid w:val="000B3536"/>
    <w:rsid w:val="000B3E18"/>
    <w:rsid w:val="000B59A5"/>
    <w:rsid w:val="000B59B5"/>
    <w:rsid w:val="000C0551"/>
    <w:rsid w:val="000C116E"/>
    <w:rsid w:val="000C2077"/>
    <w:rsid w:val="000C3669"/>
    <w:rsid w:val="000C389E"/>
    <w:rsid w:val="000C401B"/>
    <w:rsid w:val="000D012C"/>
    <w:rsid w:val="000D012F"/>
    <w:rsid w:val="000D01F3"/>
    <w:rsid w:val="000D1892"/>
    <w:rsid w:val="000D5523"/>
    <w:rsid w:val="000D69DB"/>
    <w:rsid w:val="000D70E6"/>
    <w:rsid w:val="000E0961"/>
    <w:rsid w:val="000E1D8C"/>
    <w:rsid w:val="000E2C7D"/>
    <w:rsid w:val="000E3344"/>
    <w:rsid w:val="000E3912"/>
    <w:rsid w:val="000E4A4C"/>
    <w:rsid w:val="000E53CB"/>
    <w:rsid w:val="000E55E1"/>
    <w:rsid w:val="000E5E90"/>
    <w:rsid w:val="000E6D3D"/>
    <w:rsid w:val="000E7460"/>
    <w:rsid w:val="000E78BA"/>
    <w:rsid w:val="000F083E"/>
    <w:rsid w:val="000F0BC6"/>
    <w:rsid w:val="000F0D53"/>
    <w:rsid w:val="000F1369"/>
    <w:rsid w:val="000F1545"/>
    <w:rsid w:val="000F1F50"/>
    <w:rsid w:val="000F341F"/>
    <w:rsid w:val="000F39EB"/>
    <w:rsid w:val="001007CA"/>
    <w:rsid w:val="00100B36"/>
    <w:rsid w:val="0010154F"/>
    <w:rsid w:val="00103C25"/>
    <w:rsid w:val="00106100"/>
    <w:rsid w:val="0010763D"/>
    <w:rsid w:val="00107BE1"/>
    <w:rsid w:val="00107CB0"/>
    <w:rsid w:val="0011112C"/>
    <w:rsid w:val="0011336F"/>
    <w:rsid w:val="001164AA"/>
    <w:rsid w:val="00117B37"/>
    <w:rsid w:val="00117FDC"/>
    <w:rsid w:val="0012106F"/>
    <w:rsid w:val="00123CA1"/>
    <w:rsid w:val="00124856"/>
    <w:rsid w:val="00124D5B"/>
    <w:rsid w:val="00126627"/>
    <w:rsid w:val="00127071"/>
    <w:rsid w:val="0013021B"/>
    <w:rsid w:val="00132514"/>
    <w:rsid w:val="00132BD1"/>
    <w:rsid w:val="00133143"/>
    <w:rsid w:val="001339EF"/>
    <w:rsid w:val="00133D55"/>
    <w:rsid w:val="00134E14"/>
    <w:rsid w:val="00135909"/>
    <w:rsid w:val="00135940"/>
    <w:rsid w:val="0013624A"/>
    <w:rsid w:val="00136C4B"/>
    <w:rsid w:val="00137BDB"/>
    <w:rsid w:val="00137CE6"/>
    <w:rsid w:val="00137E5D"/>
    <w:rsid w:val="00140406"/>
    <w:rsid w:val="00141A94"/>
    <w:rsid w:val="00141CC1"/>
    <w:rsid w:val="00141E7C"/>
    <w:rsid w:val="00142DFB"/>
    <w:rsid w:val="00143E71"/>
    <w:rsid w:val="00144673"/>
    <w:rsid w:val="00152F15"/>
    <w:rsid w:val="00153C27"/>
    <w:rsid w:val="00154E4D"/>
    <w:rsid w:val="00155985"/>
    <w:rsid w:val="0015758B"/>
    <w:rsid w:val="001576A3"/>
    <w:rsid w:val="00157AD3"/>
    <w:rsid w:val="0016075A"/>
    <w:rsid w:val="001616CD"/>
    <w:rsid w:val="00163A23"/>
    <w:rsid w:val="00163B0B"/>
    <w:rsid w:val="00163B61"/>
    <w:rsid w:val="00170118"/>
    <w:rsid w:val="00170C8B"/>
    <w:rsid w:val="0017289C"/>
    <w:rsid w:val="00173A08"/>
    <w:rsid w:val="0017433C"/>
    <w:rsid w:val="00174E6D"/>
    <w:rsid w:val="00175B88"/>
    <w:rsid w:val="00177B08"/>
    <w:rsid w:val="00180534"/>
    <w:rsid w:val="00185306"/>
    <w:rsid w:val="001857E1"/>
    <w:rsid w:val="00185DB1"/>
    <w:rsid w:val="00185F97"/>
    <w:rsid w:val="0018623F"/>
    <w:rsid w:val="00186507"/>
    <w:rsid w:val="00190E86"/>
    <w:rsid w:val="00191121"/>
    <w:rsid w:val="0019189D"/>
    <w:rsid w:val="00193926"/>
    <w:rsid w:val="00194552"/>
    <w:rsid w:val="00194B31"/>
    <w:rsid w:val="001968EF"/>
    <w:rsid w:val="00197977"/>
    <w:rsid w:val="001A1835"/>
    <w:rsid w:val="001A240D"/>
    <w:rsid w:val="001A45EE"/>
    <w:rsid w:val="001A4BF9"/>
    <w:rsid w:val="001A61C1"/>
    <w:rsid w:val="001A637F"/>
    <w:rsid w:val="001A6EEE"/>
    <w:rsid w:val="001A7617"/>
    <w:rsid w:val="001A77F9"/>
    <w:rsid w:val="001B1B82"/>
    <w:rsid w:val="001B4A86"/>
    <w:rsid w:val="001C23CD"/>
    <w:rsid w:val="001C2E11"/>
    <w:rsid w:val="001C31E3"/>
    <w:rsid w:val="001C3B36"/>
    <w:rsid w:val="001C6279"/>
    <w:rsid w:val="001C6A99"/>
    <w:rsid w:val="001D0F6D"/>
    <w:rsid w:val="001D31AF"/>
    <w:rsid w:val="001D3B4F"/>
    <w:rsid w:val="001D4804"/>
    <w:rsid w:val="001D4A81"/>
    <w:rsid w:val="001D4ACF"/>
    <w:rsid w:val="001D5319"/>
    <w:rsid w:val="001D5B35"/>
    <w:rsid w:val="001D5C5A"/>
    <w:rsid w:val="001D6761"/>
    <w:rsid w:val="001D7C61"/>
    <w:rsid w:val="001E01D2"/>
    <w:rsid w:val="001E1202"/>
    <w:rsid w:val="001E28FC"/>
    <w:rsid w:val="001E2C5B"/>
    <w:rsid w:val="001E4E06"/>
    <w:rsid w:val="001E7034"/>
    <w:rsid w:val="001F0064"/>
    <w:rsid w:val="001F0F14"/>
    <w:rsid w:val="001F266D"/>
    <w:rsid w:val="001F4B17"/>
    <w:rsid w:val="001F4D4B"/>
    <w:rsid w:val="001F5705"/>
    <w:rsid w:val="00200210"/>
    <w:rsid w:val="00202D34"/>
    <w:rsid w:val="00203B22"/>
    <w:rsid w:val="00205056"/>
    <w:rsid w:val="00205C91"/>
    <w:rsid w:val="00205D6D"/>
    <w:rsid w:val="002063C8"/>
    <w:rsid w:val="0020667B"/>
    <w:rsid w:val="002101F9"/>
    <w:rsid w:val="00210CE3"/>
    <w:rsid w:val="00210E0D"/>
    <w:rsid w:val="0021204F"/>
    <w:rsid w:val="002139F3"/>
    <w:rsid w:val="00213F6C"/>
    <w:rsid w:val="002150D2"/>
    <w:rsid w:val="00216742"/>
    <w:rsid w:val="0021708C"/>
    <w:rsid w:val="002179FE"/>
    <w:rsid w:val="002204EC"/>
    <w:rsid w:val="00221D53"/>
    <w:rsid w:val="002221EF"/>
    <w:rsid w:val="0022333F"/>
    <w:rsid w:val="002235A9"/>
    <w:rsid w:val="002238BF"/>
    <w:rsid w:val="00223A34"/>
    <w:rsid w:val="00225455"/>
    <w:rsid w:val="00225B60"/>
    <w:rsid w:val="00227768"/>
    <w:rsid w:val="00230030"/>
    <w:rsid w:val="002318E3"/>
    <w:rsid w:val="00231CEC"/>
    <w:rsid w:val="00231FE0"/>
    <w:rsid w:val="002328CB"/>
    <w:rsid w:val="00232CC8"/>
    <w:rsid w:val="00235A46"/>
    <w:rsid w:val="002410FE"/>
    <w:rsid w:val="00241839"/>
    <w:rsid w:val="0024185D"/>
    <w:rsid w:val="00244800"/>
    <w:rsid w:val="0024548C"/>
    <w:rsid w:val="00245A3D"/>
    <w:rsid w:val="00246D86"/>
    <w:rsid w:val="00246DA3"/>
    <w:rsid w:val="002478D5"/>
    <w:rsid w:val="00251270"/>
    <w:rsid w:val="00254851"/>
    <w:rsid w:val="00254B72"/>
    <w:rsid w:val="00254F4E"/>
    <w:rsid w:val="00255DEE"/>
    <w:rsid w:val="002562D5"/>
    <w:rsid w:val="00256362"/>
    <w:rsid w:val="0025662E"/>
    <w:rsid w:val="00257404"/>
    <w:rsid w:val="002576F2"/>
    <w:rsid w:val="002601C4"/>
    <w:rsid w:val="0026042A"/>
    <w:rsid w:val="00260975"/>
    <w:rsid w:val="00261A54"/>
    <w:rsid w:val="00263D96"/>
    <w:rsid w:val="00264B0B"/>
    <w:rsid w:val="00264C11"/>
    <w:rsid w:val="00266A16"/>
    <w:rsid w:val="002708E7"/>
    <w:rsid w:val="0027120C"/>
    <w:rsid w:val="00271EEE"/>
    <w:rsid w:val="00274D86"/>
    <w:rsid w:val="00280108"/>
    <w:rsid w:val="002804DB"/>
    <w:rsid w:val="00281376"/>
    <w:rsid w:val="00281EB2"/>
    <w:rsid w:val="002824E2"/>
    <w:rsid w:val="00284309"/>
    <w:rsid w:val="00284CC1"/>
    <w:rsid w:val="002868CD"/>
    <w:rsid w:val="002870B8"/>
    <w:rsid w:val="0029002F"/>
    <w:rsid w:val="00290289"/>
    <w:rsid w:val="0029129C"/>
    <w:rsid w:val="00293551"/>
    <w:rsid w:val="00293B1D"/>
    <w:rsid w:val="0029575D"/>
    <w:rsid w:val="002959E7"/>
    <w:rsid w:val="00295EE8"/>
    <w:rsid w:val="002A0173"/>
    <w:rsid w:val="002A0A6C"/>
    <w:rsid w:val="002A0BE0"/>
    <w:rsid w:val="002A1892"/>
    <w:rsid w:val="002A1B35"/>
    <w:rsid w:val="002A4531"/>
    <w:rsid w:val="002A595A"/>
    <w:rsid w:val="002A657A"/>
    <w:rsid w:val="002A6BC4"/>
    <w:rsid w:val="002A6CDE"/>
    <w:rsid w:val="002B1020"/>
    <w:rsid w:val="002B2008"/>
    <w:rsid w:val="002B257F"/>
    <w:rsid w:val="002B2A82"/>
    <w:rsid w:val="002B2CB0"/>
    <w:rsid w:val="002B3112"/>
    <w:rsid w:val="002B39A2"/>
    <w:rsid w:val="002B3D43"/>
    <w:rsid w:val="002B5154"/>
    <w:rsid w:val="002B6211"/>
    <w:rsid w:val="002B6856"/>
    <w:rsid w:val="002B6BFC"/>
    <w:rsid w:val="002C1600"/>
    <w:rsid w:val="002C1F77"/>
    <w:rsid w:val="002C40AC"/>
    <w:rsid w:val="002C4AD9"/>
    <w:rsid w:val="002C5E4E"/>
    <w:rsid w:val="002C6275"/>
    <w:rsid w:val="002C67B9"/>
    <w:rsid w:val="002C7C15"/>
    <w:rsid w:val="002D14FC"/>
    <w:rsid w:val="002D2A67"/>
    <w:rsid w:val="002D3FFF"/>
    <w:rsid w:val="002D4C8B"/>
    <w:rsid w:val="002D50DB"/>
    <w:rsid w:val="002D56D4"/>
    <w:rsid w:val="002D57A8"/>
    <w:rsid w:val="002E0033"/>
    <w:rsid w:val="002E0081"/>
    <w:rsid w:val="002E3E0D"/>
    <w:rsid w:val="002E43E4"/>
    <w:rsid w:val="002E49A4"/>
    <w:rsid w:val="002E5756"/>
    <w:rsid w:val="002E6D52"/>
    <w:rsid w:val="002E7A97"/>
    <w:rsid w:val="002F056C"/>
    <w:rsid w:val="002F1240"/>
    <w:rsid w:val="002F12CD"/>
    <w:rsid w:val="002F12DC"/>
    <w:rsid w:val="002F33A6"/>
    <w:rsid w:val="002F3CD8"/>
    <w:rsid w:val="002F42ED"/>
    <w:rsid w:val="002F4B63"/>
    <w:rsid w:val="002F5212"/>
    <w:rsid w:val="002F7A99"/>
    <w:rsid w:val="003002E3"/>
    <w:rsid w:val="00304088"/>
    <w:rsid w:val="0030417B"/>
    <w:rsid w:val="003049C6"/>
    <w:rsid w:val="0030574A"/>
    <w:rsid w:val="00305A6B"/>
    <w:rsid w:val="00305C8E"/>
    <w:rsid w:val="00306F7C"/>
    <w:rsid w:val="003109C3"/>
    <w:rsid w:val="0031211B"/>
    <w:rsid w:val="0031222B"/>
    <w:rsid w:val="003136B3"/>
    <w:rsid w:val="003137BB"/>
    <w:rsid w:val="00313C17"/>
    <w:rsid w:val="00314478"/>
    <w:rsid w:val="003157BA"/>
    <w:rsid w:val="00316926"/>
    <w:rsid w:val="00316B47"/>
    <w:rsid w:val="003215A1"/>
    <w:rsid w:val="00326979"/>
    <w:rsid w:val="00326981"/>
    <w:rsid w:val="0032700A"/>
    <w:rsid w:val="00327506"/>
    <w:rsid w:val="00327C1F"/>
    <w:rsid w:val="00332E02"/>
    <w:rsid w:val="003335C6"/>
    <w:rsid w:val="00334237"/>
    <w:rsid w:val="00335DF6"/>
    <w:rsid w:val="003361CE"/>
    <w:rsid w:val="003412D0"/>
    <w:rsid w:val="00341CB2"/>
    <w:rsid w:val="003421B4"/>
    <w:rsid w:val="00342314"/>
    <w:rsid w:val="00342DB2"/>
    <w:rsid w:val="00343243"/>
    <w:rsid w:val="003438F3"/>
    <w:rsid w:val="00343F75"/>
    <w:rsid w:val="0034549A"/>
    <w:rsid w:val="00345504"/>
    <w:rsid w:val="00345C04"/>
    <w:rsid w:val="003478FD"/>
    <w:rsid w:val="00347E61"/>
    <w:rsid w:val="00350332"/>
    <w:rsid w:val="00350355"/>
    <w:rsid w:val="00350DA0"/>
    <w:rsid w:val="00351811"/>
    <w:rsid w:val="00351BBE"/>
    <w:rsid w:val="00352179"/>
    <w:rsid w:val="00352732"/>
    <w:rsid w:val="003530BB"/>
    <w:rsid w:val="0035456F"/>
    <w:rsid w:val="00354777"/>
    <w:rsid w:val="0035612C"/>
    <w:rsid w:val="00356263"/>
    <w:rsid w:val="003577A7"/>
    <w:rsid w:val="00361311"/>
    <w:rsid w:val="003636A2"/>
    <w:rsid w:val="00363C4A"/>
    <w:rsid w:val="00363DB7"/>
    <w:rsid w:val="003650B5"/>
    <w:rsid w:val="0036784F"/>
    <w:rsid w:val="00367BAB"/>
    <w:rsid w:val="003714B9"/>
    <w:rsid w:val="00371C59"/>
    <w:rsid w:val="0037356F"/>
    <w:rsid w:val="00373A48"/>
    <w:rsid w:val="00375210"/>
    <w:rsid w:val="00375A99"/>
    <w:rsid w:val="00376DA1"/>
    <w:rsid w:val="00377B4A"/>
    <w:rsid w:val="003802D1"/>
    <w:rsid w:val="0038073B"/>
    <w:rsid w:val="00380E3B"/>
    <w:rsid w:val="003819A1"/>
    <w:rsid w:val="003819E0"/>
    <w:rsid w:val="00382629"/>
    <w:rsid w:val="0038374F"/>
    <w:rsid w:val="003868F0"/>
    <w:rsid w:val="00387009"/>
    <w:rsid w:val="0038785E"/>
    <w:rsid w:val="0039022C"/>
    <w:rsid w:val="00392BD0"/>
    <w:rsid w:val="00392F9C"/>
    <w:rsid w:val="00394C89"/>
    <w:rsid w:val="003956D9"/>
    <w:rsid w:val="0039777C"/>
    <w:rsid w:val="00397A1A"/>
    <w:rsid w:val="003A2DD0"/>
    <w:rsid w:val="003A54A2"/>
    <w:rsid w:val="003A5C7A"/>
    <w:rsid w:val="003A711C"/>
    <w:rsid w:val="003A7A52"/>
    <w:rsid w:val="003B0FA1"/>
    <w:rsid w:val="003B1791"/>
    <w:rsid w:val="003B1F0D"/>
    <w:rsid w:val="003B2920"/>
    <w:rsid w:val="003B46CD"/>
    <w:rsid w:val="003B489D"/>
    <w:rsid w:val="003B4FF4"/>
    <w:rsid w:val="003C0613"/>
    <w:rsid w:val="003C1D5C"/>
    <w:rsid w:val="003C4857"/>
    <w:rsid w:val="003C4C4E"/>
    <w:rsid w:val="003C4D9E"/>
    <w:rsid w:val="003C69BA"/>
    <w:rsid w:val="003C6E07"/>
    <w:rsid w:val="003D06E9"/>
    <w:rsid w:val="003D1B49"/>
    <w:rsid w:val="003D2A7A"/>
    <w:rsid w:val="003D6453"/>
    <w:rsid w:val="003D65CA"/>
    <w:rsid w:val="003D7395"/>
    <w:rsid w:val="003D74B2"/>
    <w:rsid w:val="003D79AA"/>
    <w:rsid w:val="003D7AA7"/>
    <w:rsid w:val="003E0C82"/>
    <w:rsid w:val="003E1128"/>
    <w:rsid w:val="003E18FC"/>
    <w:rsid w:val="003E1F9D"/>
    <w:rsid w:val="003E2969"/>
    <w:rsid w:val="003E40C9"/>
    <w:rsid w:val="003E4F5B"/>
    <w:rsid w:val="003E581A"/>
    <w:rsid w:val="003E6951"/>
    <w:rsid w:val="003E7E64"/>
    <w:rsid w:val="003F30F1"/>
    <w:rsid w:val="003F32D0"/>
    <w:rsid w:val="003F3645"/>
    <w:rsid w:val="003F7D36"/>
    <w:rsid w:val="00400956"/>
    <w:rsid w:val="004025C0"/>
    <w:rsid w:val="004029D9"/>
    <w:rsid w:val="00402F94"/>
    <w:rsid w:val="0040414C"/>
    <w:rsid w:val="00404567"/>
    <w:rsid w:val="004057D4"/>
    <w:rsid w:val="00406F82"/>
    <w:rsid w:val="00410160"/>
    <w:rsid w:val="00411BAD"/>
    <w:rsid w:val="00413B90"/>
    <w:rsid w:val="00413CCE"/>
    <w:rsid w:val="0041474C"/>
    <w:rsid w:val="00414853"/>
    <w:rsid w:val="00414E3C"/>
    <w:rsid w:val="0041605F"/>
    <w:rsid w:val="00416F55"/>
    <w:rsid w:val="0041768F"/>
    <w:rsid w:val="00417AE5"/>
    <w:rsid w:val="00421D1F"/>
    <w:rsid w:val="004226C9"/>
    <w:rsid w:val="00422782"/>
    <w:rsid w:val="004229CA"/>
    <w:rsid w:val="004262C1"/>
    <w:rsid w:val="00426A8C"/>
    <w:rsid w:val="00427339"/>
    <w:rsid w:val="0043034E"/>
    <w:rsid w:val="00430F78"/>
    <w:rsid w:val="004319EA"/>
    <w:rsid w:val="00431B0A"/>
    <w:rsid w:val="00432333"/>
    <w:rsid w:val="00432D94"/>
    <w:rsid w:val="00434B82"/>
    <w:rsid w:val="00435308"/>
    <w:rsid w:val="004356B3"/>
    <w:rsid w:val="004367ED"/>
    <w:rsid w:val="00437A93"/>
    <w:rsid w:val="004403A4"/>
    <w:rsid w:val="00442F96"/>
    <w:rsid w:val="004439A9"/>
    <w:rsid w:val="0044506A"/>
    <w:rsid w:val="00446D63"/>
    <w:rsid w:val="004472AC"/>
    <w:rsid w:val="00447807"/>
    <w:rsid w:val="00451761"/>
    <w:rsid w:val="00451A58"/>
    <w:rsid w:val="00451FB3"/>
    <w:rsid w:val="00452611"/>
    <w:rsid w:val="00452696"/>
    <w:rsid w:val="004539F8"/>
    <w:rsid w:val="00454821"/>
    <w:rsid w:val="00461FF2"/>
    <w:rsid w:val="00464D3E"/>
    <w:rsid w:val="004653C4"/>
    <w:rsid w:val="0046581B"/>
    <w:rsid w:val="004669D4"/>
    <w:rsid w:val="00466B21"/>
    <w:rsid w:val="00467C48"/>
    <w:rsid w:val="00472CDC"/>
    <w:rsid w:val="00473682"/>
    <w:rsid w:val="00474BD8"/>
    <w:rsid w:val="00475148"/>
    <w:rsid w:val="00475468"/>
    <w:rsid w:val="00475699"/>
    <w:rsid w:val="0047586E"/>
    <w:rsid w:val="00475B38"/>
    <w:rsid w:val="0047707B"/>
    <w:rsid w:val="00480541"/>
    <w:rsid w:val="00481EE3"/>
    <w:rsid w:val="00482A1A"/>
    <w:rsid w:val="00482EA0"/>
    <w:rsid w:val="00483D37"/>
    <w:rsid w:val="00484DEA"/>
    <w:rsid w:val="00486546"/>
    <w:rsid w:val="004870C3"/>
    <w:rsid w:val="00487554"/>
    <w:rsid w:val="0049021F"/>
    <w:rsid w:val="004912EC"/>
    <w:rsid w:val="00491471"/>
    <w:rsid w:val="0049258F"/>
    <w:rsid w:val="004929A4"/>
    <w:rsid w:val="00492E69"/>
    <w:rsid w:val="0049326D"/>
    <w:rsid w:val="00493D76"/>
    <w:rsid w:val="00494396"/>
    <w:rsid w:val="00494D26"/>
    <w:rsid w:val="00494E8D"/>
    <w:rsid w:val="00495651"/>
    <w:rsid w:val="004970C4"/>
    <w:rsid w:val="00497315"/>
    <w:rsid w:val="00497754"/>
    <w:rsid w:val="004A0400"/>
    <w:rsid w:val="004A0D60"/>
    <w:rsid w:val="004A11F7"/>
    <w:rsid w:val="004A257D"/>
    <w:rsid w:val="004A2E81"/>
    <w:rsid w:val="004A3068"/>
    <w:rsid w:val="004A3939"/>
    <w:rsid w:val="004A3AE8"/>
    <w:rsid w:val="004A3FAD"/>
    <w:rsid w:val="004A5D1F"/>
    <w:rsid w:val="004B2D9C"/>
    <w:rsid w:val="004B3C41"/>
    <w:rsid w:val="004B44D9"/>
    <w:rsid w:val="004B5B35"/>
    <w:rsid w:val="004B72BD"/>
    <w:rsid w:val="004B7E7D"/>
    <w:rsid w:val="004C0D31"/>
    <w:rsid w:val="004C1275"/>
    <w:rsid w:val="004C1580"/>
    <w:rsid w:val="004C17E2"/>
    <w:rsid w:val="004C1C9E"/>
    <w:rsid w:val="004C2323"/>
    <w:rsid w:val="004C25AC"/>
    <w:rsid w:val="004C3663"/>
    <w:rsid w:val="004D233B"/>
    <w:rsid w:val="004D33D7"/>
    <w:rsid w:val="004D364A"/>
    <w:rsid w:val="004D366A"/>
    <w:rsid w:val="004D5C3B"/>
    <w:rsid w:val="004D7765"/>
    <w:rsid w:val="004D79D1"/>
    <w:rsid w:val="004D7B62"/>
    <w:rsid w:val="004E0689"/>
    <w:rsid w:val="004E1A64"/>
    <w:rsid w:val="004E27B1"/>
    <w:rsid w:val="004E4760"/>
    <w:rsid w:val="004E527D"/>
    <w:rsid w:val="004E5F7F"/>
    <w:rsid w:val="004F0ED5"/>
    <w:rsid w:val="004F1F51"/>
    <w:rsid w:val="004F2002"/>
    <w:rsid w:val="004F2054"/>
    <w:rsid w:val="004F2E0D"/>
    <w:rsid w:val="004F3CAA"/>
    <w:rsid w:val="004F5E5C"/>
    <w:rsid w:val="004F6641"/>
    <w:rsid w:val="004F7ECC"/>
    <w:rsid w:val="005008F7"/>
    <w:rsid w:val="00500E9D"/>
    <w:rsid w:val="00501882"/>
    <w:rsid w:val="00501F5D"/>
    <w:rsid w:val="005023CC"/>
    <w:rsid w:val="0050305F"/>
    <w:rsid w:val="00503E03"/>
    <w:rsid w:val="0050669D"/>
    <w:rsid w:val="00507432"/>
    <w:rsid w:val="0051004C"/>
    <w:rsid w:val="005106DF"/>
    <w:rsid w:val="00510DC5"/>
    <w:rsid w:val="005127CF"/>
    <w:rsid w:val="00513594"/>
    <w:rsid w:val="00513B08"/>
    <w:rsid w:val="00515BD9"/>
    <w:rsid w:val="00515BEA"/>
    <w:rsid w:val="00517C20"/>
    <w:rsid w:val="00517CD3"/>
    <w:rsid w:val="005223C8"/>
    <w:rsid w:val="0052424A"/>
    <w:rsid w:val="00525BCC"/>
    <w:rsid w:val="00527024"/>
    <w:rsid w:val="00527ACA"/>
    <w:rsid w:val="00527DD7"/>
    <w:rsid w:val="00527F0E"/>
    <w:rsid w:val="005302F9"/>
    <w:rsid w:val="00531F5F"/>
    <w:rsid w:val="005338F0"/>
    <w:rsid w:val="005351F9"/>
    <w:rsid w:val="005412B4"/>
    <w:rsid w:val="005414A1"/>
    <w:rsid w:val="00541AB6"/>
    <w:rsid w:val="00543746"/>
    <w:rsid w:val="00543E54"/>
    <w:rsid w:val="00545ADF"/>
    <w:rsid w:val="00545C51"/>
    <w:rsid w:val="005461A4"/>
    <w:rsid w:val="00546860"/>
    <w:rsid w:val="00551B78"/>
    <w:rsid w:val="00552C66"/>
    <w:rsid w:val="00552D40"/>
    <w:rsid w:val="00554EE0"/>
    <w:rsid w:val="0055576F"/>
    <w:rsid w:val="00557D37"/>
    <w:rsid w:val="00564B08"/>
    <w:rsid w:val="00566AA3"/>
    <w:rsid w:val="00567DB3"/>
    <w:rsid w:val="00570AA3"/>
    <w:rsid w:val="00570B6D"/>
    <w:rsid w:val="005726FC"/>
    <w:rsid w:val="00572E40"/>
    <w:rsid w:val="00575378"/>
    <w:rsid w:val="0057611D"/>
    <w:rsid w:val="005766A4"/>
    <w:rsid w:val="005770C4"/>
    <w:rsid w:val="00581092"/>
    <w:rsid w:val="00581AFD"/>
    <w:rsid w:val="00583B60"/>
    <w:rsid w:val="00583D21"/>
    <w:rsid w:val="00583DBA"/>
    <w:rsid w:val="00585527"/>
    <w:rsid w:val="005858E6"/>
    <w:rsid w:val="00592F47"/>
    <w:rsid w:val="0059320A"/>
    <w:rsid w:val="00594189"/>
    <w:rsid w:val="005944C8"/>
    <w:rsid w:val="00594B0C"/>
    <w:rsid w:val="005957E1"/>
    <w:rsid w:val="00597C99"/>
    <w:rsid w:val="005A0F21"/>
    <w:rsid w:val="005A337C"/>
    <w:rsid w:val="005A4A31"/>
    <w:rsid w:val="005A534B"/>
    <w:rsid w:val="005A58C1"/>
    <w:rsid w:val="005A661A"/>
    <w:rsid w:val="005B0357"/>
    <w:rsid w:val="005B1110"/>
    <w:rsid w:val="005B3453"/>
    <w:rsid w:val="005B3586"/>
    <w:rsid w:val="005B563F"/>
    <w:rsid w:val="005B6374"/>
    <w:rsid w:val="005B64C8"/>
    <w:rsid w:val="005B6A96"/>
    <w:rsid w:val="005B718C"/>
    <w:rsid w:val="005B74CC"/>
    <w:rsid w:val="005C1275"/>
    <w:rsid w:val="005C1A89"/>
    <w:rsid w:val="005C1CB8"/>
    <w:rsid w:val="005C2E44"/>
    <w:rsid w:val="005C62D2"/>
    <w:rsid w:val="005C73C4"/>
    <w:rsid w:val="005C7605"/>
    <w:rsid w:val="005D0BF5"/>
    <w:rsid w:val="005D12C9"/>
    <w:rsid w:val="005D3E63"/>
    <w:rsid w:val="005D460D"/>
    <w:rsid w:val="005D4849"/>
    <w:rsid w:val="005D4FB9"/>
    <w:rsid w:val="005D7D91"/>
    <w:rsid w:val="005E0FB3"/>
    <w:rsid w:val="005E1BE0"/>
    <w:rsid w:val="005E4481"/>
    <w:rsid w:val="005E57F5"/>
    <w:rsid w:val="005E5F1B"/>
    <w:rsid w:val="005E6BD4"/>
    <w:rsid w:val="005F0561"/>
    <w:rsid w:val="005F0624"/>
    <w:rsid w:val="005F3736"/>
    <w:rsid w:val="005F3F74"/>
    <w:rsid w:val="005F45B7"/>
    <w:rsid w:val="005F4A51"/>
    <w:rsid w:val="005F585D"/>
    <w:rsid w:val="005F64E6"/>
    <w:rsid w:val="005F6823"/>
    <w:rsid w:val="005F685A"/>
    <w:rsid w:val="0060098A"/>
    <w:rsid w:val="006014F5"/>
    <w:rsid w:val="00602506"/>
    <w:rsid w:val="00602990"/>
    <w:rsid w:val="00602A41"/>
    <w:rsid w:val="00602CE6"/>
    <w:rsid w:val="00602F26"/>
    <w:rsid w:val="006042AC"/>
    <w:rsid w:val="00604557"/>
    <w:rsid w:val="006047A2"/>
    <w:rsid w:val="0060541C"/>
    <w:rsid w:val="006060E9"/>
    <w:rsid w:val="006109BA"/>
    <w:rsid w:val="00610A00"/>
    <w:rsid w:val="00610FE9"/>
    <w:rsid w:val="0061112A"/>
    <w:rsid w:val="00611D93"/>
    <w:rsid w:val="006126F1"/>
    <w:rsid w:val="006132E4"/>
    <w:rsid w:val="006165D5"/>
    <w:rsid w:val="00616946"/>
    <w:rsid w:val="0061702C"/>
    <w:rsid w:val="00617CDC"/>
    <w:rsid w:val="00622385"/>
    <w:rsid w:val="006243F6"/>
    <w:rsid w:val="00624442"/>
    <w:rsid w:val="006246D7"/>
    <w:rsid w:val="006250D5"/>
    <w:rsid w:val="00626297"/>
    <w:rsid w:val="006270BA"/>
    <w:rsid w:val="006272C4"/>
    <w:rsid w:val="00627FEB"/>
    <w:rsid w:val="00631204"/>
    <w:rsid w:val="006321A9"/>
    <w:rsid w:val="00632A14"/>
    <w:rsid w:val="0063625B"/>
    <w:rsid w:val="00637FFC"/>
    <w:rsid w:val="00640CE8"/>
    <w:rsid w:val="006416BD"/>
    <w:rsid w:val="0064231F"/>
    <w:rsid w:val="00642CD0"/>
    <w:rsid w:val="00643936"/>
    <w:rsid w:val="00643C36"/>
    <w:rsid w:val="00646087"/>
    <w:rsid w:val="00646DBA"/>
    <w:rsid w:val="00650F4B"/>
    <w:rsid w:val="00653556"/>
    <w:rsid w:val="00656507"/>
    <w:rsid w:val="00656B65"/>
    <w:rsid w:val="00656BA8"/>
    <w:rsid w:val="006572DC"/>
    <w:rsid w:val="00657E68"/>
    <w:rsid w:val="00661939"/>
    <w:rsid w:val="00662B24"/>
    <w:rsid w:val="006653B8"/>
    <w:rsid w:val="00665F84"/>
    <w:rsid w:val="0067325E"/>
    <w:rsid w:val="00674636"/>
    <w:rsid w:val="00674CBF"/>
    <w:rsid w:val="006762A3"/>
    <w:rsid w:val="006773F3"/>
    <w:rsid w:val="00681D9A"/>
    <w:rsid w:val="0068350A"/>
    <w:rsid w:val="006836FC"/>
    <w:rsid w:val="006840AA"/>
    <w:rsid w:val="00684949"/>
    <w:rsid w:val="006850C4"/>
    <w:rsid w:val="006861FE"/>
    <w:rsid w:val="00686611"/>
    <w:rsid w:val="00686702"/>
    <w:rsid w:val="006872B8"/>
    <w:rsid w:val="0068745E"/>
    <w:rsid w:val="006900F8"/>
    <w:rsid w:val="00690FFC"/>
    <w:rsid w:val="006919D8"/>
    <w:rsid w:val="00692F45"/>
    <w:rsid w:val="006933D9"/>
    <w:rsid w:val="00693901"/>
    <w:rsid w:val="00693CAD"/>
    <w:rsid w:val="00694A00"/>
    <w:rsid w:val="00695EE6"/>
    <w:rsid w:val="006A02C7"/>
    <w:rsid w:val="006A0755"/>
    <w:rsid w:val="006A0D8F"/>
    <w:rsid w:val="006A1039"/>
    <w:rsid w:val="006A17C4"/>
    <w:rsid w:val="006A2175"/>
    <w:rsid w:val="006A2E89"/>
    <w:rsid w:val="006A2F77"/>
    <w:rsid w:val="006A3D5F"/>
    <w:rsid w:val="006A4777"/>
    <w:rsid w:val="006A4915"/>
    <w:rsid w:val="006A4A43"/>
    <w:rsid w:val="006A5BF0"/>
    <w:rsid w:val="006A6108"/>
    <w:rsid w:val="006A6CFF"/>
    <w:rsid w:val="006A77A1"/>
    <w:rsid w:val="006A78E2"/>
    <w:rsid w:val="006B028B"/>
    <w:rsid w:val="006B04FB"/>
    <w:rsid w:val="006B09DE"/>
    <w:rsid w:val="006B0F6C"/>
    <w:rsid w:val="006B11E7"/>
    <w:rsid w:val="006B16DE"/>
    <w:rsid w:val="006B2655"/>
    <w:rsid w:val="006B4DC3"/>
    <w:rsid w:val="006B6AE2"/>
    <w:rsid w:val="006B7012"/>
    <w:rsid w:val="006B74E9"/>
    <w:rsid w:val="006C0898"/>
    <w:rsid w:val="006C0A52"/>
    <w:rsid w:val="006C208B"/>
    <w:rsid w:val="006C586B"/>
    <w:rsid w:val="006C7BDA"/>
    <w:rsid w:val="006D0416"/>
    <w:rsid w:val="006D05A3"/>
    <w:rsid w:val="006D0A20"/>
    <w:rsid w:val="006D283C"/>
    <w:rsid w:val="006D2E9E"/>
    <w:rsid w:val="006D3BFE"/>
    <w:rsid w:val="006D4CDF"/>
    <w:rsid w:val="006D522C"/>
    <w:rsid w:val="006D52A7"/>
    <w:rsid w:val="006D7230"/>
    <w:rsid w:val="006D7AE6"/>
    <w:rsid w:val="006E048B"/>
    <w:rsid w:val="006E0CF0"/>
    <w:rsid w:val="006E21B7"/>
    <w:rsid w:val="006E332F"/>
    <w:rsid w:val="006E49D1"/>
    <w:rsid w:val="006E6A49"/>
    <w:rsid w:val="006E72C4"/>
    <w:rsid w:val="006E7642"/>
    <w:rsid w:val="006F0A5C"/>
    <w:rsid w:val="006F1CAD"/>
    <w:rsid w:val="006F2D9E"/>
    <w:rsid w:val="006F32F3"/>
    <w:rsid w:val="006F4CFB"/>
    <w:rsid w:val="006F5EC7"/>
    <w:rsid w:val="0070183F"/>
    <w:rsid w:val="00701A4A"/>
    <w:rsid w:val="00702CA4"/>
    <w:rsid w:val="007036AF"/>
    <w:rsid w:val="00703D07"/>
    <w:rsid w:val="0071321B"/>
    <w:rsid w:val="0071347F"/>
    <w:rsid w:val="00716A4B"/>
    <w:rsid w:val="007218E3"/>
    <w:rsid w:val="00721957"/>
    <w:rsid w:val="00722E5F"/>
    <w:rsid w:val="00723762"/>
    <w:rsid w:val="0072784A"/>
    <w:rsid w:val="007279C5"/>
    <w:rsid w:val="00730B75"/>
    <w:rsid w:val="00730B9F"/>
    <w:rsid w:val="00731159"/>
    <w:rsid w:val="007317D7"/>
    <w:rsid w:val="007317E9"/>
    <w:rsid w:val="00731DA7"/>
    <w:rsid w:val="00733F12"/>
    <w:rsid w:val="007348CD"/>
    <w:rsid w:val="0073509A"/>
    <w:rsid w:val="00735D06"/>
    <w:rsid w:val="00736809"/>
    <w:rsid w:val="00736E7E"/>
    <w:rsid w:val="0074224E"/>
    <w:rsid w:val="00742355"/>
    <w:rsid w:val="007443FB"/>
    <w:rsid w:val="00745AE4"/>
    <w:rsid w:val="00745D98"/>
    <w:rsid w:val="00750FDE"/>
    <w:rsid w:val="0075124E"/>
    <w:rsid w:val="00751EB8"/>
    <w:rsid w:val="007527D0"/>
    <w:rsid w:val="00752DBC"/>
    <w:rsid w:val="00752FCE"/>
    <w:rsid w:val="00756EB8"/>
    <w:rsid w:val="007576DA"/>
    <w:rsid w:val="007618AB"/>
    <w:rsid w:val="00762E3A"/>
    <w:rsid w:val="007630A6"/>
    <w:rsid w:val="00763101"/>
    <w:rsid w:val="00763111"/>
    <w:rsid w:val="00763A97"/>
    <w:rsid w:val="00763A9F"/>
    <w:rsid w:val="00763AB7"/>
    <w:rsid w:val="00765309"/>
    <w:rsid w:val="00766183"/>
    <w:rsid w:val="00767722"/>
    <w:rsid w:val="00767DFF"/>
    <w:rsid w:val="00770506"/>
    <w:rsid w:val="00770E89"/>
    <w:rsid w:val="00771A57"/>
    <w:rsid w:val="00771CDE"/>
    <w:rsid w:val="00773DAB"/>
    <w:rsid w:val="007751A2"/>
    <w:rsid w:val="00777EFC"/>
    <w:rsid w:val="007824F8"/>
    <w:rsid w:val="00782E32"/>
    <w:rsid w:val="0078320F"/>
    <w:rsid w:val="00785085"/>
    <w:rsid w:val="00785BF7"/>
    <w:rsid w:val="00787296"/>
    <w:rsid w:val="007900F0"/>
    <w:rsid w:val="007906F3"/>
    <w:rsid w:val="00790C8D"/>
    <w:rsid w:val="00790FF3"/>
    <w:rsid w:val="00792790"/>
    <w:rsid w:val="007928F3"/>
    <w:rsid w:val="00792CF2"/>
    <w:rsid w:val="007931F0"/>
    <w:rsid w:val="007955F9"/>
    <w:rsid w:val="007971E7"/>
    <w:rsid w:val="007975FD"/>
    <w:rsid w:val="007A1E17"/>
    <w:rsid w:val="007A26C8"/>
    <w:rsid w:val="007A2CF2"/>
    <w:rsid w:val="007A33F3"/>
    <w:rsid w:val="007A4152"/>
    <w:rsid w:val="007A58EB"/>
    <w:rsid w:val="007A6941"/>
    <w:rsid w:val="007A7886"/>
    <w:rsid w:val="007B080D"/>
    <w:rsid w:val="007B0D27"/>
    <w:rsid w:val="007B1183"/>
    <w:rsid w:val="007B30C0"/>
    <w:rsid w:val="007B5485"/>
    <w:rsid w:val="007B5B39"/>
    <w:rsid w:val="007B6256"/>
    <w:rsid w:val="007B647F"/>
    <w:rsid w:val="007B7E4E"/>
    <w:rsid w:val="007C10F4"/>
    <w:rsid w:val="007C1247"/>
    <w:rsid w:val="007C1B3F"/>
    <w:rsid w:val="007C26F1"/>
    <w:rsid w:val="007C469D"/>
    <w:rsid w:val="007C6DBD"/>
    <w:rsid w:val="007C7513"/>
    <w:rsid w:val="007C793A"/>
    <w:rsid w:val="007D17C5"/>
    <w:rsid w:val="007D4749"/>
    <w:rsid w:val="007D4D9F"/>
    <w:rsid w:val="007D59C6"/>
    <w:rsid w:val="007D5E56"/>
    <w:rsid w:val="007D6922"/>
    <w:rsid w:val="007D7D4D"/>
    <w:rsid w:val="007E092B"/>
    <w:rsid w:val="007E1FCE"/>
    <w:rsid w:val="007E262E"/>
    <w:rsid w:val="007E4431"/>
    <w:rsid w:val="007E4D37"/>
    <w:rsid w:val="007E5225"/>
    <w:rsid w:val="007E5405"/>
    <w:rsid w:val="007E5492"/>
    <w:rsid w:val="007E5672"/>
    <w:rsid w:val="007E6561"/>
    <w:rsid w:val="007E6A81"/>
    <w:rsid w:val="007E6ADA"/>
    <w:rsid w:val="007E6E2A"/>
    <w:rsid w:val="007E74E2"/>
    <w:rsid w:val="007F03D6"/>
    <w:rsid w:val="007F1126"/>
    <w:rsid w:val="007F1888"/>
    <w:rsid w:val="007F196D"/>
    <w:rsid w:val="007F39EC"/>
    <w:rsid w:val="007F3D54"/>
    <w:rsid w:val="007F548D"/>
    <w:rsid w:val="007F6313"/>
    <w:rsid w:val="007F777D"/>
    <w:rsid w:val="00800384"/>
    <w:rsid w:val="00800414"/>
    <w:rsid w:val="00800DCE"/>
    <w:rsid w:val="00801106"/>
    <w:rsid w:val="008021C5"/>
    <w:rsid w:val="008025BA"/>
    <w:rsid w:val="008026B8"/>
    <w:rsid w:val="00802FA5"/>
    <w:rsid w:val="0080441D"/>
    <w:rsid w:val="00804979"/>
    <w:rsid w:val="00805B49"/>
    <w:rsid w:val="008060CB"/>
    <w:rsid w:val="00806CE6"/>
    <w:rsid w:val="00806F86"/>
    <w:rsid w:val="00811EFE"/>
    <w:rsid w:val="00812256"/>
    <w:rsid w:val="00812451"/>
    <w:rsid w:val="00813D0C"/>
    <w:rsid w:val="0081590A"/>
    <w:rsid w:val="00815F41"/>
    <w:rsid w:val="0082071D"/>
    <w:rsid w:val="00820B09"/>
    <w:rsid w:val="008215CC"/>
    <w:rsid w:val="00823A03"/>
    <w:rsid w:val="00824FA1"/>
    <w:rsid w:val="00825485"/>
    <w:rsid w:val="0082568A"/>
    <w:rsid w:val="00825E66"/>
    <w:rsid w:val="008262D3"/>
    <w:rsid w:val="0082642A"/>
    <w:rsid w:val="00827324"/>
    <w:rsid w:val="00830EE4"/>
    <w:rsid w:val="008326E7"/>
    <w:rsid w:val="008339CC"/>
    <w:rsid w:val="00834159"/>
    <w:rsid w:val="008349F4"/>
    <w:rsid w:val="00834D62"/>
    <w:rsid w:val="0083539E"/>
    <w:rsid w:val="00836972"/>
    <w:rsid w:val="00836B11"/>
    <w:rsid w:val="008377E8"/>
    <w:rsid w:val="00840E78"/>
    <w:rsid w:val="008410F1"/>
    <w:rsid w:val="0084165A"/>
    <w:rsid w:val="00842D92"/>
    <w:rsid w:val="008438CE"/>
    <w:rsid w:val="0084572E"/>
    <w:rsid w:val="00846233"/>
    <w:rsid w:val="00846922"/>
    <w:rsid w:val="00851608"/>
    <w:rsid w:val="00851B58"/>
    <w:rsid w:val="00852B8C"/>
    <w:rsid w:val="00852DF0"/>
    <w:rsid w:val="00855280"/>
    <w:rsid w:val="00855408"/>
    <w:rsid w:val="008563D4"/>
    <w:rsid w:val="00857C2E"/>
    <w:rsid w:val="00860110"/>
    <w:rsid w:val="0086093B"/>
    <w:rsid w:val="00861077"/>
    <w:rsid w:val="008611AA"/>
    <w:rsid w:val="0086238D"/>
    <w:rsid w:val="00862CEF"/>
    <w:rsid w:val="008636CA"/>
    <w:rsid w:val="00865EA9"/>
    <w:rsid w:val="008662E8"/>
    <w:rsid w:val="00866E16"/>
    <w:rsid w:val="0086709C"/>
    <w:rsid w:val="00873377"/>
    <w:rsid w:val="008749F5"/>
    <w:rsid w:val="00874C87"/>
    <w:rsid w:val="00875805"/>
    <w:rsid w:val="00876AA9"/>
    <w:rsid w:val="00876D47"/>
    <w:rsid w:val="0087725B"/>
    <w:rsid w:val="00880AC0"/>
    <w:rsid w:val="00880BB1"/>
    <w:rsid w:val="008819D3"/>
    <w:rsid w:val="00881C71"/>
    <w:rsid w:val="008821FE"/>
    <w:rsid w:val="00883D9E"/>
    <w:rsid w:val="0088489A"/>
    <w:rsid w:val="00885FD3"/>
    <w:rsid w:val="00887785"/>
    <w:rsid w:val="00891863"/>
    <w:rsid w:val="00892D72"/>
    <w:rsid w:val="00893A5E"/>
    <w:rsid w:val="00894757"/>
    <w:rsid w:val="008958CC"/>
    <w:rsid w:val="0089591D"/>
    <w:rsid w:val="00895F3D"/>
    <w:rsid w:val="008967EE"/>
    <w:rsid w:val="008A05DC"/>
    <w:rsid w:val="008A1C31"/>
    <w:rsid w:val="008A430E"/>
    <w:rsid w:val="008A51A6"/>
    <w:rsid w:val="008A5A63"/>
    <w:rsid w:val="008A5EA3"/>
    <w:rsid w:val="008A6894"/>
    <w:rsid w:val="008A6D0B"/>
    <w:rsid w:val="008A7A94"/>
    <w:rsid w:val="008B1AD2"/>
    <w:rsid w:val="008B2408"/>
    <w:rsid w:val="008B3B2B"/>
    <w:rsid w:val="008B4B02"/>
    <w:rsid w:val="008B7255"/>
    <w:rsid w:val="008B79EF"/>
    <w:rsid w:val="008C04C7"/>
    <w:rsid w:val="008C4139"/>
    <w:rsid w:val="008C4773"/>
    <w:rsid w:val="008C4D11"/>
    <w:rsid w:val="008C5AEA"/>
    <w:rsid w:val="008C6638"/>
    <w:rsid w:val="008D12C6"/>
    <w:rsid w:val="008D17F5"/>
    <w:rsid w:val="008D1CAB"/>
    <w:rsid w:val="008D2677"/>
    <w:rsid w:val="008D4BC8"/>
    <w:rsid w:val="008D58B2"/>
    <w:rsid w:val="008D780E"/>
    <w:rsid w:val="008D7897"/>
    <w:rsid w:val="008E09DB"/>
    <w:rsid w:val="008E11A7"/>
    <w:rsid w:val="008E1C4F"/>
    <w:rsid w:val="008E26C8"/>
    <w:rsid w:val="008E345B"/>
    <w:rsid w:val="008E3463"/>
    <w:rsid w:val="008E5174"/>
    <w:rsid w:val="008E5FB2"/>
    <w:rsid w:val="008F2594"/>
    <w:rsid w:val="008F32AC"/>
    <w:rsid w:val="008F3FDD"/>
    <w:rsid w:val="008F4AEA"/>
    <w:rsid w:val="008F5775"/>
    <w:rsid w:val="008F6B72"/>
    <w:rsid w:val="008F6F54"/>
    <w:rsid w:val="008F798F"/>
    <w:rsid w:val="009002B8"/>
    <w:rsid w:val="00900454"/>
    <w:rsid w:val="0090184F"/>
    <w:rsid w:val="00902C42"/>
    <w:rsid w:val="00902F89"/>
    <w:rsid w:val="00903299"/>
    <w:rsid w:val="00903EE2"/>
    <w:rsid w:val="00905641"/>
    <w:rsid w:val="00905A95"/>
    <w:rsid w:val="00905F6E"/>
    <w:rsid w:val="009117A7"/>
    <w:rsid w:val="00912B11"/>
    <w:rsid w:val="0091388F"/>
    <w:rsid w:val="009142F7"/>
    <w:rsid w:val="0091433E"/>
    <w:rsid w:val="009149C3"/>
    <w:rsid w:val="0091531E"/>
    <w:rsid w:val="00915C21"/>
    <w:rsid w:val="00916CE2"/>
    <w:rsid w:val="00920651"/>
    <w:rsid w:val="00920BF9"/>
    <w:rsid w:val="00922B5A"/>
    <w:rsid w:val="00923616"/>
    <w:rsid w:val="00923786"/>
    <w:rsid w:val="00926163"/>
    <w:rsid w:val="0092649E"/>
    <w:rsid w:val="009307A2"/>
    <w:rsid w:val="00931114"/>
    <w:rsid w:val="009328A6"/>
    <w:rsid w:val="00934AA2"/>
    <w:rsid w:val="00934AF7"/>
    <w:rsid w:val="009401A6"/>
    <w:rsid w:val="0094033F"/>
    <w:rsid w:val="009413E4"/>
    <w:rsid w:val="0094179A"/>
    <w:rsid w:val="00946886"/>
    <w:rsid w:val="00946EC1"/>
    <w:rsid w:val="009471FA"/>
    <w:rsid w:val="00947C91"/>
    <w:rsid w:val="00947CBE"/>
    <w:rsid w:val="00951B7F"/>
    <w:rsid w:val="00952525"/>
    <w:rsid w:val="0095273C"/>
    <w:rsid w:val="00954248"/>
    <w:rsid w:val="009542B6"/>
    <w:rsid w:val="00954B11"/>
    <w:rsid w:val="00955AAA"/>
    <w:rsid w:val="00955D4F"/>
    <w:rsid w:val="00956609"/>
    <w:rsid w:val="00956A06"/>
    <w:rsid w:val="00956A1A"/>
    <w:rsid w:val="00956EC6"/>
    <w:rsid w:val="009575C0"/>
    <w:rsid w:val="009612F3"/>
    <w:rsid w:val="00964658"/>
    <w:rsid w:val="00965C52"/>
    <w:rsid w:val="00966121"/>
    <w:rsid w:val="0096641B"/>
    <w:rsid w:val="009704B1"/>
    <w:rsid w:val="00970D57"/>
    <w:rsid w:val="00971873"/>
    <w:rsid w:val="0097262D"/>
    <w:rsid w:val="009728CB"/>
    <w:rsid w:val="00973EC7"/>
    <w:rsid w:val="00974271"/>
    <w:rsid w:val="00975EF4"/>
    <w:rsid w:val="0097629A"/>
    <w:rsid w:val="00976E1D"/>
    <w:rsid w:val="00980345"/>
    <w:rsid w:val="009816A0"/>
    <w:rsid w:val="009819B4"/>
    <w:rsid w:val="00981CBA"/>
    <w:rsid w:val="00982BAD"/>
    <w:rsid w:val="00982E36"/>
    <w:rsid w:val="009835B3"/>
    <w:rsid w:val="009836AA"/>
    <w:rsid w:val="00983A47"/>
    <w:rsid w:val="00984D8E"/>
    <w:rsid w:val="00986D13"/>
    <w:rsid w:val="009902FC"/>
    <w:rsid w:val="00990BA7"/>
    <w:rsid w:val="00990BFB"/>
    <w:rsid w:val="009927EF"/>
    <w:rsid w:val="00993AEC"/>
    <w:rsid w:val="009943DA"/>
    <w:rsid w:val="00996DF4"/>
    <w:rsid w:val="00997A43"/>
    <w:rsid w:val="009A1546"/>
    <w:rsid w:val="009A50C4"/>
    <w:rsid w:val="009B0884"/>
    <w:rsid w:val="009B1494"/>
    <w:rsid w:val="009B2E2D"/>
    <w:rsid w:val="009B3283"/>
    <w:rsid w:val="009B39D3"/>
    <w:rsid w:val="009B61AF"/>
    <w:rsid w:val="009B6CC0"/>
    <w:rsid w:val="009C204B"/>
    <w:rsid w:val="009C24A6"/>
    <w:rsid w:val="009C2693"/>
    <w:rsid w:val="009C31B9"/>
    <w:rsid w:val="009C4565"/>
    <w:rsid w:val="009D04CD"/>
    <w:rsid w:val="009D1BCB"/>
    <w:rsid w:val="009D25DC"/>
    <w:rsid w:val="009D3A21"/>
    <w:rsid w:val="009D3B9D"/>
    <w:rsid w:val="009D6F04"/>
    <w:rsid w:val="009E0EA7"/>
    <w:rsid w:val="009E2806"/>
    <w:rsid w:val="009E365E"/>
    <w:rsid w:val="009E4214"/>
    <w:rsid w:val="009E62C8"/>
    <w:rsid w:val="009E668B"/>
    <w:rsid w:val="009E765A"/>
    <w:rsid w:val="009F048E"/>
    <w:rsid w:val="009F0AEE"/>
    <w:rsid w:val="009F262E"/>
    <w:rsid w:val="009F3113"/>
    <w:rsid w:val="009F3605"/>
    <w:rsid w:val="009F3EFA"/>
    <w:rsid w:val="009F421B"/>
    <w:rsid w:val="009F42EC"/>
    <w:rsid w:val="009F436F"/>
    <w:rsid w:val="009F4A7A"/>
    <w:rsid w:val="009F4F3C"/>
    <w:rsid w:val="009F5429"/>
    <w:rsid w:val="009F77A2"/>
    <w:rsid w:val="00A01C7A"/>
    <w:rsid w:val="00A028FD"/>
    <w:rsid w:val="00A02941"/>
    <w:rsid w:val="00A02C5C"/>
    <w:rsid w:val="00A02E79"/>
    <w:rsid w:val="00A03231"/>
    <w:rsid w:val="00A04053"/>
    <w:rsid w:val="00A04980"/>
    <w:rsid w:val="00A06BE8"/>
    <w:rsid w:val="00A074A4"/>
    <w:rsid w:val="00A075B6"/>
    <w:rsid w:val="00A14021"/>
    <w:rsid w:val="00A156CE"/>
    <w:rsid w:val="00A15F3D"/>
    <w:rsid w:val="00A15FAB"/>
    <w:rsid w:val="00A163B8"/>
    <w:rsid w:val="00A166A8"/>
    <w:rsid w:val="00A175CE"/>
    <w:rsid w:val="00A2067A"/>
    <w:rsid w:val="00A209A9"/>
    <w:rsid w:val="00A223C3"/>
    <w:rsid w:val="00A24C38"/>
    <w:rsid w:val="00A25763"/>
    <w:rsid w:val="00A25B75"/>
    <w:rsid w:val="00A265B8"/>
    <w:rsid w:val="00A267D3"/>
    <w:rsid w:val="00A30C82"/>
    <w:rsid w:val="00A314F5"/>
    <w:rsid w:val="00A326C2"/>
    <w:rsid w:val="00A3479B"/>
    <w:rsid w:val="00A354D0"/>
    <w:rsid w:val="00A35963"/>
    <w:rsid w:val="00A35E0E"/>
    <w:rsid w:val="00A36F5E"/>
    <w:rsid w:val="00A4068B"/>
    <w:rsid w:val="00A40DF4"/>
    <w:rsid w:val="00A43EAA"/>
    <w:rsid w:val="00A46174"/>
    <w:rsid w:val="00A465D5"/>
    <w:rsid w:val="00A476AF"/>
    <w:rsid w:val="00A47953"/>
    <w:rsid w:val="00A52534"/>
    <w:rsid w:val="00A52D41"/>
    <w:rsid w:val="00A53BA3"/>
    <w:rsid w:val="00A53E87"/>
    <w:rsid w:val="00A54809"/>
    <w:rsid w:val="00A54FF1"/>
    <w:rsid w:val="00A55D0C"/>
    <w:rsid w:val="00A56CA3"/>
    <w:rsid w:val="00A616C0"/>
    <w:rsid w:val="00A617B9"/>
    <w:rsid w:val="00A626C4"/>
    <w:rsid w:val="00A629CB"/>
    <w:rsid w:val="00A62AB3"/>
    <w:rsid w:val="00A66BC6"/>
    <w:rsid w:val="00A67BA0"/>
    <w:rsid w:val="00A7020D"/>
    <w:rsid w:val="00A7066D"/>
    <w:rsid w:val="00A715B5"/>
    <w:rsid w:val="00A71E5F"/>
    <w:rsid w:val="00A73F24"/>
    <w:rsid w:val="00A74201"/>
    <w:rsid w:val="00A77557"/>
    <w:rsid w:val="00A77E7B"/>
    <w:rsid w:val="00A80101"/>
    <w:rsid w:val="00A823D1"/>
    <w:rsid w:val="00A8283C"/>
    <w:rsid w:val="00A82DC2"/>
    <w:rsid w:val="00A82E3E"/>
    <w:rsid w:val="00A83816"/>
    <w:rsid w:val="00A839F4"/>
    <w:rsid w:val="00A83C96"/>
    <w:rsid w:val="00A845C4"/>
    <w:rsid w:val="00A84CE9"/>
    <w:rsid w:val="00A84FD5"/>
    <w:rsid w:val="00A873FB"/>
    <w:rsid w:val="00A91980"/>
    <w:rsid w:val="00A92319"/>
    <w:rsid w:val="00A92629"/>
    <w:rsid w:val="00A95B01"/>
    <w:rsid w:val="00A96D54"/>
    <w:rsid w:val="00A97172"/>
    <w:rsid w:val="00A97BD8"/>
    <w:rsid w:val="00AA0B65"/>
    <w:rsid w:val="00AA1456"/>
    <w:rsid w:val="00AA32B7"/>
    <w:rsid w:val="00AA3FE1"/>
    <w:rsid w:val="00AA4B86"/>
    <w:rsid w:val="00AA5334"/>
    <w:rsid w:val="00AA63F7"/>
    <w:rsid w:val="00AA683B"/>
    <w:rsid w:val="00AA6F8D"/>
    <w:rsid w:val="00AA759C"/>
    <w:rsid w:val="00AB2129"/>
    <w:rsid w:val="00AB2F9A"/>
    <w:rsid w:val="00AB46EA"/>
    <w:rsid w:val="00AB4F56"/>
    <w:rsid w:val="00AB52A4"/>
    <w:rsid w:val="00AB59CB"/>
    <w:rsid w:val="00AB5B9A"/>
    <w:rsid w:val="00AC0759"/>
    <w:rsid w:val="00AC07F7"/>
    <w:rsid w:val="00AC14E7"/>
    <w:rsid w:val="00AC2E27"/>
    <w:rsid w:val="00AC30C6"/>
    <w:rsid w:val="00AC3173"/>
    <w:rsid w:val="00AC47C7"/>
    <w:rsid w:val="00AC560A"/>
    <w:rsid w:val="00AC77C7"/>
    <w:rsid w:val="00AD0C52"/>
    <w:rsid w:val="00AD14C5"/>
    <w:rsid w:val="00AD1DCA"/>
    <w:rsid w:val="00AD506F"/>
    <w:rsid w:val="00AD6497"/>
    <w:rsid w:val="00AD67DF"/>
    <w:rsid w:val="00AE2365"/>
    <w:rsid w:val="00AE2761"/>
    <w:rsid w:val="00AE326E"/>
    <w:rsid w:val="00AE3B64"/>
    <w:rsid w:val="00AE4A9E"/>
    <w:rsid w:val="00AE5C76"/>
    <w:rsid w:val="00AE6629"/>
    <w:rsid w:val="00AE6A6E"/>
    <w:rsid w:val="00AE7711"/>
    <w:rsid w:val="00AE7943"/>
    <w:rsid w:val="00AE7BC6"/>
    <w:rsid w:val="00AF0429"/>
    <w:rsid w:val="00AF08C0"/>
    <w:rsid w:val="00AF170A"/>
    <w:rsid w:val="00AF2352"/>
    <w:rsid w:val="00AF2A75"/>
    <w:rsid w:val="00AF5D52"/>
    <w:rsid w:val="00AF68EE"/>
    <w:rsid w:val="00AF6A4D"/>
    <w:rsid w:val="00AF78BA"/>
    <w:rsid w:val="00AF790A"/>
    <w:rsid w:val="00B00CE6"/>
    <w:rsid w:val="00B0127B"/>
    <w:rsid w:val="00B025A6"/>
    <w:rsid w:val="00B03CEA"/>
    <w:rsid w:val="00B10870"/>
    <w:rsid w:val="00B115E0"/>
    <w:rsid w:val="00B13088"/>
    <w:rsid w:val="00B14854"/>
    <w:rsid w:val="00B1585C"/>
    <w:rsid w:val="00B159BD"/>
    <w:rsid w:val="00B2071E"/>
    <w:rsid w:val="00B21E44"/>
    <w:rsid w:val="00B224E6"/>
    <w:rsid w:val="00B2657F"/>
    <w:rsid w:val="00B26D64"/>
    <w:rsid w:val="00B30928"/>
    <w:rsid w:val="00B34C57"/>
    <w:rsid w:val="00B3672C"/>
    <w:rsid w:val="00B3761B"/>
    <w:rsid w:val="00B40541"/>
    <w:rsid w:val="00B40DC8"/>
    <w:rsid w:val="00B42AAE"/>
    <w:rsid w:val="00B4389B"/>
    <w:rsid w:val="00B438E7"/>
    <w:rsid w:val="00B44CE4"/>
    <w:rsid w:val="00B44FBB"/>
    <w:rsid w:val="00B45B3C"/>
    <w:rsid w:val="00B45F86"/>
    <w:rsid w:val="00B4647C"/>
    <w:rsid w:val="00B52F5E"/>
    <w:rsid w:val="00B557F2"/>
    <w:rsid w:val="00B56E81"/>
    <w:rsid w:val="00B57FEE"/>
    <w:rsid w:val="00B601E0"/>
    <w:rsid w:val="00B605AD"/>
    <w:rsid w:val="00B6079A"/>
    <w:rsid w:val="00B62065"/>
    <w:rsid w:val="00B62E5D"/>
    <w:rsid w:val="00B63C12"/>
    <w:rsid w:val="00B64011"/>
    <w:rsid w:val="00B65E8E"/>
    <w:rsid w:val="00B70296"/>
    <w:rsid w:val="00B705CF"/>
    <w:rsid w:val="00B707DF"/>
    <w:rsid w:val="00B714B1"/>
    <w:rsid w:val="00B720F2"/>
    <w:rsid w:val="00B75871"/>
    <w:rsid w:val="00B768AA"/>
    <w:rsid w:val="00B76FE0"/>
    <w:rsid w:val="00B7761F"/>
    <w:rsid w:val="00B80916"/>
    <w:rsid w:val="00B8142B"/>
    <w:rsid w:val="00B823C2"/>
    <w:rsid w:val="00B82EF3"/>
    <w:rsid w:val="00B84096"/>
    <w:rsid w:val="00B8580C"/>
    <w:rsid w:val="00B87F78"/>
    <w:rsid w:val="00B91424"/>
    <w:rsid w:val="00B91AFB"/>
    <w:rsid w:val="00B92D56"/>
    <w:rsid w:val="00B95BDE"/>
    <w:rsid w:val="00BA0779"/>
    <w:rsid w:val="00BA0DCB"/>
    <w:rsid w:val="00BA1B03"/>
    <w:rsid w:val="00BA22F1"/>
    <w:rsid w:val="00BA374C"/>
    <w:rsid w:val="00BA41C8"/>
    <w:rsid w:val="00BA5CA9"/>
    <w:rsid w:val="00BA60A3"/>
    <w:rsid w:val="00BA68B9"/>
    <w:rsid w:val="00BA7352"/>
    <w:rsid w:val="00BA7ADC"/>
    <w:rsid w:val="00BB0069"/>
    <w:rsid w:val="00BB23A6"/>
    <w:rsid w:val="00BB2433"/>
    <w:rsid w:val="00BB283A"/>
    <w:rsid w:val="00BB32A4"/>
    <w:rsid w:val="00BB3BBA"/>
    <w:rsid w:val="00BB548C"/>
    <w:rsid w:val="00BB5662"/>
    <w:rsid w:val="00BC05ED"/>
    <w:rsid w:val="00BC1132"/>
    <w:rsid w:val="00BC1D4B"/>
    <w:rsid w:val="00BC1D6B"/>
    <w:rsid w:val="00BC21A2"/>
    <w:rsid w:val="00BC2579"/>
    <w:rsid w:val="00BC42D5"/>
    <w:rsid w:val="00BC61CE"/>
    <w:rsid w:val="00BC66D3"/>
    <w:rsid w:val="00BC70B0"/>
    <w:rsid w:val="00BC7A8B"/>
    <w:rsid w:val="00BD01A1"/>
    <w:rsid w:val="00BD0320"/>
    <w:rsid w:val="00BD087E"/>
    <w:rsid w:val="00BD3BEA"/>
    <w:rsid w:val="00BD4869"/>
    <w:rsid w:val="00BD5444"/>
    <w:rsid w:val="00BD6201"/>
    <w:rsid w:val="00BD6250"/>
    <w:rsid w:val="00BD634F"/>
    <w:rsid w:val="00BD6FFB"/>
    <w:rsid w:val="00BD754A"/>
    <w:rsid w:val="00BE06CB"/>
    <w:rsid w:val="00BE1973"/>
    <w:rsid w:val="00BE1F6E"/>
    <w:rsid w:val="00BE46FA"/>
    <w:rsid w:val="00BF26C9"/>
    <w:rsid w:val="00BF3E0D"/>
    <w:rsid w:val="00BF69F0"/>
    <w:rsid w:val="00BF77A8"/>
    <w:rsid w:val="00BF7D5B"/>
    <w:rsid w:val="00BF7F36"/>
    <w:rsid w:val="00C004BA"/>
    <w:rsid w:val="00C0089F"/>
    <w:rsid w:val="00C01422"/>
    <w:rsid w:val="00C01A68"/>
    <w:rsid w:val="00C01AAF"/>
    <w:rsid w:val="00C01B0D"/>
    <w:rsid w:val="00C030DE"/>
    <w:rsid w:val="00C0320B"/>
    <w:rsid w:val="00C0389C"/>
    <w:rsid w:val="00C047B2"/>
    <w:rsid w:val="00C04AF4"/>
    <w:rsid w:val="00C0615C"/>
    <w:rsid w:val="00C06548"/>
    <w:rsid w:val="00C07276"/>
    <w:rsid w:val="00C07ADE"/>
    <w:rsid w:val="00C10C04"/>
    <w:rsid w:val="00C12B5E"/>
    <w:rsid w:val="00C133DC"/>
    <w:rsid w:val="00C1535C"/>
    <w:rsid w:val="00C15EB8"/>
    <w:rsid w:val="00C16EAB"/>
    <w:rsid w:val="00C2039F"/>
    <w:rsid w:val="00C20486"/>
    <w:rsid w:val="00C21908"/>
    <w:rsid w:val="00C219AF"/>
    <w:rsid w:val="00C22CEE"/>
    <w:rsid w:val="00C23FE9"/>
    <w:rsid w:val="00C25080"/>
    <w:rsid w:val="00C26B6C"/>
    <w:rsid w:val="00C30E67"/>
    <w:rsid w:val="00C31B34"/>
    <w:rsid w:val="00C3467D"/>
    <w:rsid w:val="00C3494E"/>
    <w:rsid w:val="00C34E5D"/>
    <w:rsid w:val="00C371B6"/>
    <w:rsid w:val="00C401D0"/>
    <w:rsid w:val="00C4084D"/>
    <w:rsid w:val="00C40D87"/>
    <w:rsid w:val="00C42AAE"/>
    <w:rsid w:val="00C4629D"/>
    <w:rsid w:val="00C4698B"/>
    <w:rsid w:val="00C46C70"/>
    <w:rsid w:val="00C471D0"/>
    <w:rsid w:val="00C47C06"/>
    <w:rsid w:val="00C50BAA"/>
    <w:rsid w:val="00C51318"/>
    <w:rsid w:val="00C51703"/>
    <w:rsid w:val="00C5265E"/>
    <w:rsid w:val="00C5465D"/>
    <w:rsid w:val="00C6022E"/>
    <w:rsid w:val="00C60AD1"/>
    <w:rsid w:val="00C60F24"/>
    <w:rsid w:val="00C60FF0"/>
    <w:rsid w:val="00C61244"/>
    <w:rsid w:val="00C61AEB"/>
    <w:rsid w:val="00C621C6"/>
    <w:rsid w:val="00C6264A"/>
    <w:rsid w:val="00C63BDE"/>
    <w:rsid w:val="00C66752"/>
    <w:rsid w:val="00C701B3"/>
    <w:rsid w:val="00C706E2"/>
    <w:rsid w:val="00C71EDA"/>
    <w:rsid w:val="00C72004"/>
    <w:rsid w:val="00C72035"/>
    <w:rsid w:val="00C72864"/>
    <w:rsid w:val="00C72D07"/>
    <w:rsid w:val="00C74AE3"/>
    <w:rsid w:val="00C755B7"/>
    <w:rsid w:val="00C77ACF"/>
    <w:rsid w:val="00C820E8"/>
    <w:rsid w:val="00C8274E"/>
    <w:rsid w:val="00C82E31"/>
    <w:rsid w:val="00C83D7B"/>
    <w:rsid w:val="00C84044"/>
    <w:rsid w:val="00C84589"/>
    <w:rsid w:val="00C86558"/>
    <w:rsid w:val="00C86A52"/>
    <w:rsid w:val="00C872D2"/>
    <w:rsid w:val="00C87BB2"/>
    <w:rsid w:val="00C87F7D"/>
    <w:rsid w:val="00C904D0"/>
    <w:rsid w:val="00C90529"/>
    <w:rsid w:val="00C91288"/>
    <w:rsid w:val="00C938A2"/>
    <w:rsid w:val="00C93C7F"/>
    <w:rsid w:val="00C94240"/>
    <w:rsid w:val="00C95FC3"/>
    <w:rsid w:val="00C96976"/>
    <w:rsid w:val="00C97167"/>
    <w:rsid w:val="00CA2099"/>
    <w:rsid w:val="00CA2492"/>
    <w:rsid w:val="00CA2D21"/>
    <w:rsid w:val="00CA3A43"/>
    <w:rsid w:val="00CA475E"/>
    <w:rsid w:val="00CA52E0"/>
    <w:rsid w:val="00CA711D"/>
    <w:rsid w:val="00CB0A53"/>
    <w:rsid w:val="00CB0A54"/>
    <w:rsid w:val="00CB0A5A"/>
    <w:rsid w:val="00CB3CEA"/>
    <w:rsid w:val="00CB608C"/>
    <w:rsid w:val="00CB6147"/>
    <w:rsid w:val="00CB65E2"/>
    <w:rsid w:val="00CB6CD1"/>
    <w:rsid w:val="00CC4F88"/>
    <w:rsid w:val="00CC583D"/>
    <w:rsid w:val="00CC79D9"/>
    <w:rsid w:val="00CD215C"/>
    <w:rsid w:val="00CD4856"/>
    <w:rsid w:val="00CD4BAC"/>
    <w:rsid w:val="00CD502C"/>
    <w:rsid w:val="00CD5B21"/>
    <w:rsid w:val="00CD5E83"/>
    <w:rsid w:val="00CD63C1"/>
    <w:rsid w:val="00CD6923"/>
    <w:rsid w:val="00CE15F1"/>
    <w:rsid w:val="00CE3F6A"/>
    <w:rsid w:val="00CE45AC"/>
    <w:rsid w:val="00CE4C0A"/>
    <w:rsid w:val="00CE542A"/>
    <w:rsid w:val="00CE6498"/>
    <w:rsid w:val="00CE6A74"/>
    <w:rsid w:val="00CF1209"/>
    <w:rsid w:val="00CF1E84"/>
    <w:rsid w:val="00CF2F29"/>
    <w:rsid w:val="00CF300D"/>
    <w:rsid w:val="00CF314E"/>
    <w:rsid w:val="00CF3AB1"/>
    <w:rsid w:val="00CF5053"/>
    <w:rsid w:val="00CF54C6"/>
    <w:rsid w:val="00CF5E91"/>
    <w:rsid w:val="00CF5F3C"/>
    <w:rsid w:val="00CF6C0F"/>
    <w:rsid w:val="00CF6CC9"/>
    <w:rsid w:val="00D0017E"/>
    <w:rsid w:val="00D01A28"/>
    <w:rsid w:val="00D01E23"/>
    <w:rsid w:val="00D01EC2"/>
    <w:rsid w:val="00D0200A"/>
    <w:rsid w:val="00D022D6"/>
    <w:rsid w:val="00D0254F"/>
    <w:rsid w:val="00D02935"/>
    <w:rsid w:val="00D02DCD"/>
    <w:rsid w:val="00D03AD1"/>
    <w:rsid w:val="00D03F89"/>
    <w:rsid w:val="00D03FC0"/>
    <w:rsid w:val="00D05252"/>
    <w:rsid w:val="00D107D0"/>
    <w:rsid w:val="00D135E0"/>
    <w:rsid w:val="00D13800"/>
    <w:rsid w:val="00D144A9"/>
    <w:rsid w:val="00D14D98"/>
    <w:rsid w:val="00D1553C"/>
    <w:rsid w:val="00D15952"/>
    <w:rsid w:val="00D1638C"/>
    <w:rsid w:val="00D1748B"/>
    <w:rsid w:val="00D176C1"/>
    <w:rsid w:val="00D2125B"/>
    <w:rsid w:val="00D2170D"/>
    <w:rsid w:val="00D21877"/>
    <w:rsid w:val="00D21E09"/>
    <w:rsid w:val="00D2223F"/>
    <w:rsid w:val="00D23229"/>
    <w:rsid w:val="00D23E61"/>
    <w:rsid w:val="00D2401F"/>
    <w:rsid w:val="00D26594"/>
    <w:rsid w:val="00D2661A"/>
    <w:rsid w:val="00D26E38"/>
    <w:rsid w:val="00D32625"/>
    <w:rsid w:val="00D337A4"/>
    <w:rsid w:val="00D34B23"/>
    <w:rsid w:val="00D35AE4"/>
    <w:rsid w:val="00D35F02"/>
    <w:rsid w:val="00D37537"/>
    <w:rsid w:val="00D37A60"/>
    <w:rsid w:val="00D37D3D"/>
    <w:rsid w:val="00D40108"/>
    <w:rsid w:val="00D42997"/>
    <w:rsid w:val="00D42E2E"/>
    <w:rsid w:val="00D43035"/>
    <w:rsid w:val="00D44527"/>
    <w:rsid w:val="00D45A8E"/>
    <w:rsid w:val="00D465B7"/>
    <w:rsid w:val="00D4679A"/>
    <w:rsid w:val="00D472A2"/>
    <w:rsid w:val="00D47CCC"/>
    <w:rsid w:val="00D508BD"/>
    <w:rsid w:val="00D50C9B"/>
    <w:rsid w:val="00D51795"/>
    <w:rsid w:val="00D518DC"/>
    <w:rsid w:val="00D53365"/>
    <w:rsid w:val="00D54E1A"/>
    <w:rsid w:val="00D55219"/>
    <w:rsid w:val="00D55809"/>
    <w:rsid w:val="00D559EE"/>
    <w:rsid w:val="00D55C92"/>
    <w:rsid w:val="00D560BA"/>
    <w:rsid w:val="00D5651B"/>
    <w:rsid w:val="00D56684"/>
    <w:rsid w:val="00D57511"/>
    <w:rsid w:val="00D60598"/>
    <w:rsid w:val="00D60E6E"/>
    <w:rsid w:val="00D61755"/>
    <w:rsid w:val="00D61F1A"/>
    <w:rsid w:val="00D62019"/>
    <w:rsid w:val="00D624A9"/>
    <w:rsid w:val="00D62896"/>
    <w:rsid w:val="00D63AFD"/>
    <w:rsid w:val="00D643F4"/>
    <w:rsid w:val="00D64D6B"/>
    <w:rsid w:val="00D65B33"/>
    <w:rsid w:val="00D701EF"/>
    <w:rsid w:val="00D70351"/>
    <w:rsid w:val="00D7193F"/>
    <w:rsid w:val="00D7204C"/>
    <w:rsid w:val="00D73198"/>
    <w:rsid w:val="00D73BBC"/>
    <w:rsid w:val="00D74336"/>
    <w:rsid w:val="00D747E1"/>
    <w:rsid w:val="00D80629"/>
    <w:rsid w:val="00D80752"/>
    <w:rsid w:val="00D8479D"/>
    <w:rsid w:val="00D847D8"/>
    <w:rsid w:val="00D87AD5"/>
    <w:rsid w:val="00D9034B"/>
    <w:rsid w:val="00D90C76"/>
    <w:rsid w:val="00D90CAB"/>
    <w:rsid w:val="00D917A7"/>
    <w:rsid w:val="00D92722"/>
    <w:rsid w:val="00D92B7E"/>
    <w:rsid w:val="00D943C0"/>
    <w:rsid w:val="00D94459"/>
    <w:rsid w:val="00D94825"/>
    <w:rsid w:val="00D95508"/>
    <w:rsid w:val="00D957C2"/>
    <w:rsid w:val="00D95E69"/>
    <w:rsid w:val="00D97CDF"/>
    <w:rsid w:val="00DA0F46"/>
    <w:rsid w:val="00DA1AB2"/>
    <w:rsid w:val="00DA482D"/>
    <w:rsid w:val="00DA67F0"/>
    <w:rsid w:val="00DB11F6"/>
    <w:rsid w:val="00DB1359"/>
    <w:rsid w:val="00DB15C5"/>
    <w:rsid w:val="00DB22BA"/>
    <w:rsid w:val="00DB24BC"/>
    <w:rsid w:val="00DB3856"/>
    <w:rsid w:val="00DB4A29"/>
    <w:rsid w:val="00DB4DE8"/>
    <w:rsid w:val="00DB65BD"/>
    <w:rsid w:val="00DB7777"/>
    <w:rsid w:val="00DC03FA"/>
    <w:rsid w:val="00DC06D1"/>
    <w:rsid w:val="00DC1453"/>
    <w:rsid w:val="00DC1B4F"/>
    <w:rsid w:val="00DC2892"/>
    <w:rsid w:val="00DC2EA5"/>
    <w:rsid w:val="00DC3824"/>
    <w:rsid w:val="00DC3869"/>
    <w:rsid w:val="00DC4363"/>
    <w:rsid w:val="00DC4A95"/>
    <w:rsid w:val="00DC68C2"/>
    <w:rsid w:val="00DC699A"/>
    <w:rsid w:val="00DD0428"/>
    <w:rsid w:val="00DD09F7"/>
    <w:rsid w:val="00DD2638"/>
    <w:rsid w:val="00DD55DD"/>
    <w:rsid w:val="00DD561C"/>
    <w:rsid w:val="00DD5AFB"/>
    <w:rsid w:val="00DD5B92"/>
    <w:rsid w:val="00DD5D75"/>
    <w:rsid w:val="00DE0231"/>
    <w:rsid w:val="00DE2375"/>
    <w:rsid w:val="00DE28FE"/>
    <w:rsid w:val="00DE3543"/>
    <w:rsid w:val="00DE3EE2"/>
    <w:rsid w:val="00DE51D7"/>
    <w:rsid w:val="00DE558B"/>
    <w:rsid w:val="00DE6B62"/>
    <w:rsid w:val="00DE7E91"/>
    <w:rsid w:val="00DF008B"/>
    <w:rsid w:val="00DF04F3"/>
    <w:rsid w:val="00DF0671"/>
    <w:rsid w:val="00DF0AEA"/>
    <w:rsid w:val="00DF1B67"/>
    <w:rsid w:val="00DF1BB0"/>
    <w:rsid w:val="00DF5607"/>
    <w:rsid w:val="00DF62A1"/>
    <w:rsid w:val="00DF6B0F"/>
    <w:rsid w:val="00E00DB3"/>
    <w:rsid w:val="00E01EBD"/>
    <w:rsid w:val="00E03762"/>
    <w:rsid w:val="00E04923"/>
    <w:rsid w:val="00E066A7"/>
    <w:rsid w:val="00E10F09"/>
    <w:rsid w:val="00E1170B"/>
    <w:rsid w:val="00E11CDD"/>
    <w:rsid w:val="00E12C9E"/>
    <w:rsid w:val="00E13546"/>
    <w:rsid w:val="00E14002"/>
    <w:rsid w:val="00E141F8"/>
    <w:rsid w:val="00E16038"/>
    <w:rsid w:val="00E1710E"/>
    <w:rsid w:val="00E17808"/>
    <w:rsid w:val="00E203C1"/>
    <w:rsid w:val="00E20EC3"/>
    <w:rsid w:val="00E22517"/>
    <w:rsid w:val="00E22B24"/>
    <w:rsid w:val="00E237FD"/>
    <w:rsid w:val="00E23B0A"/>
    <w:rsid w:val="00E23F22"/>
    <w:rsid w:val="00E26136"/>
    <w:rsid w:val="00E27E18"/>
    <w:rsid w:val="00E306C7"/>
    <w:rsid w:val="00E30B02"/>
    <w:rsid w:val="00E3113F"/>
    <w:rsid w:val="00E31F8D"/>
    <w:rsid w:val="00E34364"/>
    <w:rsid w:val="00E34865"/>
    <w:rsid w:val="00E35A9A"/>
    <w:rsid w:val="00E37CDA"/>
    <w:rsid w:val="00E40FA1"/>
    <w:rsid w:val="00E418C2"/>
    <w:rsid w:val="00E4264C"/>
    <w:rsid w:val="00E42BEF"/>
    <w:rsid w:val="00E42E06"/>
    <w:rsid w:val="00E43231"/>
    <w:rsid w:val="00E4343B"/>
    <w:rsid w:val="00E44CB5"/>
    <w:rsid w:val="00E52F60"/>
    <w:rsid w:val="00E5454E"/>
    <w:rsid w:val="00E554E1"/>
    <w:rsid w:val="00E55A50"/>
    <w:rsid w:val="00E5687C"/>
    <w:rsid w:val="00E56F1E"/>
    <w:rsid w:val="00E57F6E"/>
    <w:rsid w:val="00E61FA7"/>
    <w:rsid w:val="00E62E68"/>
    <w:rsid w:val="00E63DCC"/>
    <w:rsid w:val="00E6424A"/>
    <w:rsid w:val="00E64DC0"/>
    <w:rsid w:val="00E660D9"/>
    <w:rsid w:val="00E701E8"/>
    <w:rsid w:val="00E70804"/>
    <w:rsid w:val="00E70CB7"/>
    <w:rsid w:val="00E70E6D"/>
    <w:rsid w:val="00E717CD"/>
    <w:rsid w:val="00E72CC7"/>
    <w:rsid w:val="00E73082"/>
    <w:rsid w:val="00E73620"/>
    <w:rsid w:val="00E73715"/>
    <w:rsid w:val="00E73843"/>
    <w:rsid w:val="00E74682"/>
    <w:rsid w:val="00E75390"/>
    <w:rsid w:val="00E77924"/>
    <w:rsid w:val="00E82365"/>
    <w:rsid w:val="00E83F0F"/>
    <w:rsid w:val="00E87759"/>
    <w:rsid w:val="00E87A0E"/>
    <w:rsid w:val="00E87FCF"/>
    <w:rsid w:val="00E90267"/>
    <w:rsid w:val="00E91AAC"/>
    <w:rsid w:val="00E93752"/>
    <w:rsid w:val="00E9421F"/>
    <w:rsid w:val="00E95DCC"/>
    <w:rsid w:val="00EA0F99"/>
    <w:rsid w:val="00EA274B"/>
    <w:rsid w:val="00EA3A96"/>
    <w:rsid w:val="00EA515F"/>
    <w:rsid w:val="00EA59F4"/>
    <w:rsid w:val="00EA5A9D"/>
    <w:rsid w:val="00EA694B"/>
    <w:rsid w:val="00EA7386"/>
    <w:rsid w:val="00EA76AF"/>
    <w:rsid w:val="00EB0AF8"/>
    <w:rsid w:val="00EB2119"/>
    <w:rsid w:val="00EB29F1"/>
    <w:rsid w:val="00EB3194"/>
    <w:rsid w:val="00EB3273"/>
    <w:rsid w:val="00EB3C15"/>
    <w:rsid w:val="00EB7555"/>
    <w:rsid w:val="00EB783A"/>
    <w:rsid w:val="00EB7A1C"/>
    <w:rsid w:val="00ED4758"/>
    <w:rsid w:val="00ED5062"/>
    <w:rsid w:val="00ED6E2C"/>
    <w:rsid w:val="00ED74C5"/>
    <w:rsid w:val="00ED7565"/>
    <w:rsid w:val="00EE034F"/>
    <w:rsid w:val="00EE3C0F"/>
    <w:rsid w:val="00EE5C73"/>
    <w:rsid w:val="00EE6137"/>
    <w:rsid w:val="00EF0498"/>
    <w:rsid w:val="00EF0C17"/>
    <w:rsid w:val="00EF24AA"/>
    <w:rsid w:val="00EF2CA9"/>
    <w:rsid w:val="00EF398F"/>
    <w:rsid w:val="00EF43BA"/>
    <w:rsid w:val="00EF6261"/>
    <w:rsid w:val="00EF6768"/>
    <w:rsid w:val="00F0171A"/>
    <w:rsid w:val="00F01CFA"/>
    <w:rsid w:val="00F03007"/>
    <w:rsid w:val="00F05540"/>
    <w:rsid w:val="00F05A35"/>
    <w:rsid w:val="00F061B8"/>
    <w:rsid w:val="00F06200"/>
    <w:rsid w:val="00F06A80"/>
    <w:rsid w:val="00F06EBF"/>
    <w:rsid w:val="00F07480"/>
    <w:rsid w:val="00F108E6"/>
    <w:rsid w:val="00F1150A"/>
    <w:rsid w:val="00F124D2"/>
    <w:rsid w:val="00F12DEA"/>
    <w:rsid w:val="00F13241"/>
    <w:rsid w:val="00F14648"/>
    <w:rsid w:val="00F205E6"/>
    <w:rsid w:val="00F21383"/>
    <w:rsid w:val="00F21A8B"/>
    <w:rsid w:val="00F22101"/>
    <w:rsid w:val="00F22C68"/>
    <w:rsid w:val="00F23438"/>
    <w:rsid w:val="00F2379B"/>
    <w:rsid w:val="00F23F95"/>
    <w:rsid w:val="00F243F4"/>
    <w:rsid w:val="00F24EA7"/>
    <w:rsid w:val="00F266F4"/>
    <w:rsid w:val="00F27430"/>
    <w:rsid w:val="00F27BDA"/>
    <w:rsid w:val="00F30293"/>
    <w:rsid w:val="00F312BC"/>
    <w:rsid w:val="00F31603"/>
    <w:rsid w:val="00F31D02"/>
    <w:rsid w:val="00F32531"/>
    <w:rsid w:val="00F33D73"/>
    <w:rsid w:val="00F340B0"/>
    <w:rsid w:val="00F34953"/>
    <w:rsid w:val="00F34A17"/>
    <w:rsid w:val="00F37AE1"/>
    <w:rsid w:val="00F37F86"/>
    <w:rsid w:val="00F40C88"/>
    <w:rsid w:val="00F40D7D"/>
    <w:rsid w:val="00F41F3B"/>
    <w:rsid w:val="00F45147"/>
    <w:rsid w:val="00F45568"/>
    <w:rsid w:val="00F45E09"/>
    <w:rsid w:val="00F46EE8"/>
    <w:rsid w:val="00F46F96"/>
    <w:rsid w:val="00F47DDB"/>
    <w:rsid w:val="00F511E5"/>
    <w:rsid w:val="00F5137C"/>
    <w:rsid w:val="00F5294D"/>
    <w:rsid w:val="00F54778"/>
    <w:rsid w:val="00F55791"/>
    <w:rsid w:val="00F55831"/>
    <w:rsid w:val="00F5617E"/>
    <w:rsid w:val="00F60AB2"/>
    <w:rsid w:val="00F6131E"/>
    <w:rsid w:val="00F6452C"/>
    <w:rsid w:val="00F64C72"/>
    <w:rsid w:val="00F65544"/>
    <w:rsid w:val="00F6590A"/>
    <w:rsid w:val="00F7034B"/>
    <w:rsid w:val="00F72BA2"/>
    <w:rsid w:val="00F72C8E"/>
    <w:rsid w:val="00F73975"/>
    <w:rsid w:val="00F75870"/>
    <w:rsid w:val="00F76012"/>
    <w:rsid w:val="00F82ED3"/>
    <w:rsid w:val="00F83363"/>
    <w:rsid w:val="00F843D8"/>
    <w:rsid w:val="00F8448F"/>
    <w:rsid w:val="00F84AAA"/>
    <w:rsid w:val="00F84D87"/>
    <w:rsid w:val="00F85137"/>
    <w:rsid w:val="00F86A54"/>
    <w:rsid w:val="00F875F7"/>
    <w:rsid w:val="00F904AF"/>
    <w:rsid w:val="00F908CB"/>
    <w:rsid w:val="00F91723"/>
    <w:rsid w:val="00F91CDD"/>
    <w:rsid w:val="00F921B6"/>
    <w:rsid w:val="00F92868"/>
    <w:rsid w:val="00F94149"/>
    <w:rsid w:val="00F947D9"/>
    <w:rsid w:val="00F94E9B"/>
    <w:rsid w:val="00F95415"/>
    <w:rsid w:val="00F955EE"/>
    <w:rsid w:val="00F95CD0"/>
    <w:rsid w:val="00F9629E"/>
    <w:rsid w:val="00FA0095"/>
    <w:rsid w:val="00FA00EF"/>
    <w:rsid w:val="00FA1B18"/>
    <w:rsid w:val="00FA2240"/>
    <w:rsid w:val="00FA411F"/>
    <w:rsid w:val="00FA432B"/>
    <w:rsid w:val="00FA43A9"/>
    <w:rsid w:val="00FA6F8C"/>
    <w:rsid w:val="00FB0B07"/>
    <w:rsid w:val="00FB19D0"/>
    <w:rsid w:val="00FB1AA4"/>
    <w:rsid w:val="00FB236C"/>
    <w:rsid w:val="00FB4C3F"/>
    <w:rsid w:val="00FB7F09"/>
    <w:rsid w:val="00FC001C"/>
    <w:rsid w:val="00FC1435"/>
    <w:rsid w:val="00FC3038"/>
    <w:rsid w:val="00FC3BA7"/>
    <w:rsid w:val="00FC4368"/>
    <w:rsid w:val="00FC48CD"/>
    <w:rsid w:val="00FC4EE7"/>
    <w:rsid w:val="00FC5D64"/>
    <w:rsid w:val="00FC658E"/>
    <w:rsid w:val="00FC6CC5"/>
    <w:rsid w:val="00FD1958"/>
    <w:rsid w:val="00FD2622"/>
    <w:rsid w:val="00FD26E2"/>
    <w:rsid w:val="00FD3D7E"/>
    <w:rsid w:val="00FD44C0"/>
    <w:rsid w:val="00FD5B25"/>
    <w:rsid w:val="00FD6ADA"/>
    <w:rsid w:val="00FD7841"/>
    <w:rsid w:val="00FE0632"/>
    <w:rsid w:val="00FE06DD"/>
    <w:rsid w:val="00FE122C"/>
    <w:rsid w:val="00FE1C99"/>
    <w:rsid w:val="00FE2B38"/>
    <w:rsid w:val="00FE3475"/>
    <w:rsid w:val="00FE3E91"/>
    <w:rsid w:val="00FE403C"/>
    <w:rsid w:val="00FE41F2"/>
    <w:rsid w:val="00FE7E8E"/>
    <w:rsid w:val="00FF004B"/>
    <w:rsid w:val="00FF325F"/>
    <w:rsid w:val="00FF34BF"/>
    <w:rsid w:val="00FF3909"/>
    <w:rsid w:val="00FF4A21"/>
    <w:rsid w:val="00FF4E39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11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8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55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1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31211B"/>
    <w:rPr>
      <w:color w:val="0000FF"/>
      <w:u w:val="single"/>
    </w:rPr>
  </w:style>
  <w:style w:type="paragraph" w:styleId="a4">
    <w:name w:val="Body Text"/>
    <w:basedOn w:val="a"/>
    <w:link w:val="a5"/>
    <w:unhideWhenUsed/>
    <w:rsid w:val="0031211B"/>
    <w:pPr>
      <w:spacing w:after="120"/>
    </w:pPr>
  </w:style>
  <w:style w:type="character" w:customStyle="1" w:styleId="a5">
    <w:name w:val="Основной текст Знак"/>
    <w:basedOn w:val="a0"/>
    <w:link w:val="a4"/>
    <w:rsid w:val="00312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121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21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1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8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12C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12C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552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9">
    <w:name w:val="Table Grid"/>
    <w:basedOn w:val="a1"/>
    <w:uiPriority w:val="59"/>
    <w:rsid w:val="001D7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Web)"/>
    <w:basedOn w:val="a"/>
    <w:uiPriority w:val="99"/>
    <w:rsid w:val="00954248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user-name">
    <w:name w:val="header-user-name"/>
    <w:basedOn w:val="a0"/>
    <w:rsid w:val="00954248"/>
  </w:style>
  <w:style w:type="paragraph" w:customStyle="1" w:styleId="ConsPlusNonformat">
    <w:name w:val="ConsPlusNonformat"/>
    <w:rsid w:val="00745A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E736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8B7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483D37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22B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EB327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A7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F4A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F4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AD0C52"/>
    <w:rPr>
      <w:b/>
      <w:bCs/>
    </w:rPr>
  </w:style>
  <w:style w:type="character" w:customStyle="1" w:styleId="ConsPlusNormal0">
    <w:name w:val="ConsPlusNormal Знак"/>
    <w:link w:val="ConsPlusNormal"/>
    <w:locked/>
    <w:rsid w:val="00D903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link w:val="11"/>
    <w:rsid w:val="00AE2365"/>
    <w:rPr>
      <w:rFonts w:ascii="Palatino Linotype" w:eastAsia="Palatino Linotype" w:hAnsi="Palatino Linotype" w:cs="Palatino Linotype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E2365"/>
    <w:pPr>
      <w:widowControl w:val="0"/>
      <w:shd w:val="clear" w:color="auto" w:fill="FFFFFF"/>
      <w:spacing w:line="310" w:lineRule="exact"/>
    </w:pPr>
    <w:rPr>
      <w:rFonts w:ascii="Palatino Linotype" w:eastAsia="Palatino Linotype" w:hAnsi="Palatino Linotype" w:cs="Palatino Linotype"/>
      <w:spacing w:val="1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AE2365"/>
    <w:rPr>
      <w:rFonts w:ascii="Calibri" w:eastAsia="Times New Roman" w:hAnsi="Calibri" w:cs="Times New Roman"/>
      <w:lang w:eastAsia="ru-RU"/>
    </w:rPr>
  </w:style>
  <w:style w:type="paragraph" w:styleId="af2">
    <w:name w:val="Plain Text"/>
    <w:basedOn w:val="a"/>
    <w:link w:val="af3"/>
    <w:unhideWhenUsed/>
    <w:rsid w:val="00AE2365"/>
    <w:rPr>
      <w:rFonts w:ascii="Consolas" w:eastAsia="Calibri" w:hAnsi="Consolas"/>
      <w:sz w:val="21"/>
      <w:szCs w:val="21"/>
    </w:rPr>
  </w:style>
  <w:style w:type="character" w:customStyle="1" w:styleId="af3">
    <w:name w:val="Текст Знак"/>
    <w:basedOn w:val="a0"/>
    <w:link w:val="af2"/>
    <w:rsid w:val="00AE2365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AE2365"/>
    <w:pPr>
      <w:autoSpaceDE w:val="0"/>
      <w:autoSpaceDN w:val="0"/>
      <w:adjustRightInd w:val="0"/>
      <w:spacing w:after="0" w:line="240" w:lineRule="auto"/>
    </w:pPr>
    <w:rPr>
      <w:rFonts w:ascii="Helios" w:eastAsia="Times New Roman" w:hAnsi="Helios" w:cs="Helios"/>
      <w:color w:val="000000"/>
      <w:sz w:val="24"/>
      <w:szCs w:val="24"/>
      <w:lang w:eastAsia="ru-RU"/>
    </w:rPr>
  </w:style>
  <w:style w:type="character" w:customStyle="1" w:styleId="23">
    <w:name w:val="Основной текст (2)"/>
    <w:rsid w:val="00AE2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tyle3">
    <w:name w:val="Style3"/>
    <w:basedOn w:val="a"/>
    <w:uiPriority w:val="99"/>
    <w:rsid w:val="00AE236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AE2365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5">
    <w:name w:val="Style5"/>
    <w:basedOn w:val="a"/>
    <w:uiPriority w:val="99"/>
    <w:rsid w:val="00AE2365"/>
    <w:pPr>
      <w:widowControl w:val="0"/>
      <w:autoSpaceDE w:val="0"/>
      <w:autoSpaceDN w:val="0"/>
      <w:adjustRightInd w:val="0"/>
      <w:spacing w:line="319" w:lineRule="exact"/>
      <w:ind w:firstLine="563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AE236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9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752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3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4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6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43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4271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0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0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35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1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8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33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46B99-53D4-4418-8C7D-ACD9A7C1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Pages>12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30174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FilkovaNO</cp:lastModifiedBy>
  <cp:revision>1069</cp:revision>
  <cp:lastPrinted>2018-02-22T12:27:00Z</cp:lastPrinted>
  <dcterms:created xsi:type="dcterms:W3CDTF">2013-12-26T08:25:00Z</dcterms:created>
  <dcterms:modified xsi:type="dcterms:W3CDTF">2018-03-16T13:19:00Z</dcterms:modified>
</cp:coreProperties>
</file>